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C1CAB" w14:textId="022C7559" w:rsidR="0037791E" w:rsidRPr="00F90925" w:rsidRDefault="00AA7D69" w:rsidP="0037791E">
      <w:pPr>
        <w:jc w:val="center"/>
        <w:rPr>
          <w:b/>
        </w:rPr>
      </w:pPr>
      <w:r>
        <w:rPr>
          <w:b/>
        </w:rPr>
        <w:t>Performance Work Statement</w:t>
      </w:r>
    </w:p>
    <w:p w14:paraId="5094ACC7" w14:textId="0308FFA9" w:rsidR="0037791E" w:rsidRDefault="001C1724" w:rsidP="0037791E">
      <w:pPr>
        <w:rPr>
          <w:u w:val="single"/>
        </w:rPr>
      </w:pPr>
      <w:r>
        <w:rPr>
          <w:u w:val="single"/>
        </w:rPr>
        <w:t xml:space="preserve">FY </w:t>
      </w:r>
      <w:r w:rsidR="0013645E">
        <w:rPr>
          <w:u w:val="single"/>
        </w:rPr>
        <w:t>2</w:t>
      </w:r>
      <w:r w:rsidR="008311DF">
        <w:rPr>
          <w:u w:val="single"/>
        </w:rPr>
        <w:t>3</w:t>
      </w:r>
      <w:r>
        <w:rPr>
          <w:u w:val="single"/>
        </w:rPr>
        <w:t xml:space="preserve"> STAND IMPROVEMENT</w:t>
      </w:r>
      <w:r w:rsidR="0037791E">
        <w:rPr>
          <w:u w:val="single"/>
        </w:rPr>
        <w:t xml:space="preserve">– </w:t>
      </w:r>
      <w:r w:rsidR="008311DF">
        <w:rPr>
          <w:u w:val="single"/>
        </w:rPr>
        <w:t>FINGER LAKES</w:t>
      </w:r>
      <w:r w:rsidR="0037791E">
        <w:rPr>
          <w:u w:val="single"/>
        </w:rPr>
        <w:t xml:space="preserve"> NATIONAL FOREST</w:t>
      </w:r>
    </w:p>
    <w:p w14:paraId="72B53445" w14:textId="18EA8C9A" w:rsidR="0037791E" w:rsidRDefault="00AA7D69" w:rsidP="0037791E">
      <w:pPr>
        <w:rPr>
          <w:b/>
          <w:u w:val="single"/>
        </w:rPr>
      </w:pPr>
      <w:r>
        <w:rPr>
          <w:b/>
          <w:u w:val="single"/>
        </w:rPr>
        <w:t>General Information</w:t>
      </w:r>
    </w:p>
    <w:p w14:paraId="2CA31D13" w14:textId="136E1507" w:rsidR="001B2325" w:rsidRDefault="002149F9" w:rsidP="0037791E">
      <w:pPr>
        <w:rPr>
          <w:b/>
        </w:rPr>
      </w:pPr>
      <w:r w:rsidRPr="001C1724">
        <w:t>It is the intent of this solicitation and any resulting contract to</w:t>
      </w:r>
      <w:r>
        <w:t xml:space="preserve"> secure services for </w:t>
      </w:r>
      <w:r w:rsidR="009E41AF">
        <w:t>stand improvement</w:t>
      </w:r>
      <w:r w:rsidR="00476485">
        <w:t xml:space="preserve"> (crop tree release</w:t>
      </w:r>
      <w:r w:rsidR="007C19EB">
        <w:t xml:space="preserve"> (of both sapling and pole-sized stands) and</w:t>
      </w:r>
      <w:r w:rsidR="008311DF">
        <w:t xml:space="preserve"> mid-story removal</w:t>
      </w:r>
      <w:r w:rsidR="00476485">
        <w:t>)</w:t>
      </w:r>
      <w:r w:rsidR="0031385B">
        <w:t xml:space="preserve">. </w:t>
      </w:r>
    </w:p>
    <w:p w14:paraId="0B93099D" w14:textId="2C9E216E" w:rsidR="007C19EB" w:rsidRDefault="007C19EB" w:rsidP="007C19EB">
      <w:r w:rsidRPr="001C1724">
        <w:rPr>
          <w:b/>
        </w:rPr>
        <w:t xml:space="preserve">Item </w:t>
      </w:r>
      <w:r>
        <w:rPr>
          <w:b/>
        </w:rPr>
        <w:t>0001</w:t>
      </w:r>
      <w:r>
        <w:t xml:space="preserve"> shall include mid-story removal (tree felling) and any resulting required slash disposal work.  </w:t>
      </w:r>
    </w:p>
    <w:p w14:paraId="089F2BDC" w14:textId="6ADE38FC" w:rsidR="001C1724" w:rsidRDefault="001C1724" w:rsidP="0037791E">
      <w:r w:rsidRPr="001C1724">
        <w:rPr>
          <w:b/>
        </w:rPr>
        <w:t xml:space="preserve">Item </w:t>
      </w:r>
      <w:r w:rsidR="00997790">
        <w:rPr>
          <w:b/>
        </w:rPr>
        <w:t>000</w:t>
      </w:r>
      <w:r w:rsidR="00D35A04">
        <w:rPr>
          <w:b/>
        </w:rPr>
        <w:t>2</w:t>
      </w:r>
      <w:r w:rsidR="0031385B">
        <w:t xml:space="preserve"> shall include </w:t>
      </w:r>
      <w:r w:rsidR="008311DF">
        <w:t>crop tree release</w:t>
      </w:r>
      <w:r w:rsidR="007C19EB">
        <w:t xml:space="preserve"> of pole-sized stands</w:t>
      </w:r>
      <w:r w:rsidR="00D95D63">
        <w:t xml:space="preserve"> (</w:t>
      </w:r>
      <w:r w:rsidR="0036287C">
        <w:t>tree felling</w:t>
      </w:r>
      <w:r w:rsidR="00D95D63">
        <w:t xml:space="preserve">) </w:t>
      </w:r>
      <w:r w:rsidR="007440F6">
        <w:t xml:space="preserve">and </w:t>
      </w:r>
      <w:r w:rsidR="00D95D63">
        <w:t xml:space="preserve">any resulting required slash disposal </w:t>
      </w:r>
      <w:r w:rsidRPr="001C1724">
        <w:t>work</w:t>
      </w:r>
      <w:r>
        <w:t>.</w:t>
      </w:r>
    </w:p>
    <w:p w14:paraId="3A3EF33F" w14:textId="7740098D" w:rsidR="008311DF" w:rsidRDefault="008311DF" w:rsidP="0037791E">
      <w:r w:rsidRPr="008311DF">
        <w:rPr>
          <w:b/>
          <w:bCs/>
        </w:rPr>
        <w:t>Item 0003</w:t>
      </w:r>
      <w:r>
        <w:t xml:space="preserve"> shall include </w:t>
      </w:r>
      <w:r w:rsidR="007C19EB">
        <w:t>crop tree release of sapling-sized stands</w:t>
      </w:r>
      <w:r>
        <w:t xml:space="preserve"> (tree felling) and any resulting required slash disposal work.</w:t>
      </w:r>
    </w:p>
    <w:p w14:paraId="20680A3C" w14:textId="7E64B6BE" w:rsidR="00482A45" w:rsidRDefault="0037791E" w:rsidP="0037791E">
      <w:r>
        <w:t>The Contractor shall furnish tools, labor, equipment, and supervision unless otherwise provided herein.</w:t>
      </w:r>
    </w:p>
    <w:p w14:paraId="03D7EF06" w14:textId="77777777" w:rsidR="00AA7D69" w:rsidRDefault="00AA7D69" w:rsidP="00AA7D69">
      <w:pPr>
        <w:rPr>
          <w:b/>
          <w:iCs/>
          <w:u w:val="single"/>
        </w:rPr>
      </w:pPr>
      <w:r>
        <w:rPr>
          <w:b/>
          <w:iCs/>
          <w:u w:val="single"/>
        </w:rPr>
        <w:t>Location and Description</w:t>
      </w:r>
      <w:r w:rsidRPr="00ED0CAA">
        <w:rPr>
          <w:b/>
          <w:iCs/>
          <w:u w:val="single"/>
        </w:rPr>
        <w:t xml:space="preserve"> </w:t>
      </w:r>
    </w:p>
    <w:p w14:paraId="0DF96CA9" w14:textId="6E64DC79" w:rsidR="00AA7D69" w:rsidRPr="00D302F0" w:rsidRDefault="00AA7D69" w:rsidP="00AA7D69">
      <w:pPr>
        <w:spacing w:after="200" w:line="276" w:lineRule="auto"/>
        <w:rPr>
          <w:u w:val="single"/>
        </w:rPr>
      </w:pPr>
      <w:r>
        <w:t xml:space="preserve">The project locations are on the </w:t>
      </w:r>
      <w:r w:rsidR="008311DF">
        <w:t>Hector</w:t>
      </w:r>
      <w:r>
        <w:t xml:space="preserve"> Ranger District of the </w:t>
      </w:r>
      <w:r w:rsidR="008311DF">
        <w:t>Finger Lakes</w:t>
      </w:r>
      <w:r>
        <w:t xml:space="preserve"> National Forest</w:t>
      </w:r>
      <w:r w:rsidR="008311DF">
        <w:t xml:space="preserve"> in Schuyler County, New York</w:t>
      </w:r>
      <w:r>
        <w:t xml:space="preserve">.  Work locations will be shown on vicinity and unit specific maps. </w:t>
      </w:r>
    </w:p>
    <w:p w14:paraId="34CA3AB4" w14:textId="5AD2C750" w:rsidR="00AA7D69" w:rsidRDefault="00AA7D69" w:rsidP="00AA7D69">
      <w:pPr>
        <w:autoSpaceDE w:val="0"/>
        <w:autoSpaceDN w:val="0"/>
        <w:adjustRightInd w:val="0"/>
        <w:spacing w:after="0" w:line="240" w:lineRule="auto"/>
        <w:rPr>
          <w:rFonts w:cs="SymbolMT"/>
          <w:b/>
          <w:szCs w:val="24"/>
        </w:rPr>
      </w:pPr>
      <w:r w:rsidRPr="002A5CB1">
        <w:rPr>
          <w:rFonts w:cs="SymbolMT"/>
          <w:b/>
          <w:szCs w:val="24"/>
        </w:rPr>
        <w:t xml:space="preserve">Item </w:t>
      </w:r>
      <w:r w:rsidR="00997790">
        <w:rPr>
          <w:rFonts w:cs="SymbolMT"/>
          <w:b/>
          <w:szCs w:val="24"/>
        </w:rPr>
        <w:t>000</w:t>
      </w:r>
      <w:r w:rsidRPr="002A5CB1">
        <w:rPr>
          <w:rFonts w:cs="SymbolMT"/>
          <w:b/>
          <w:szCs w:val="24"/>
        </w:rPr>
        <w:t xml:space="preserve">1 </w:t>
      </w:r>
    </w:p>
    <w:p w14:paraId="2810AB9C" w14:textId="2AAF2F3F" w:rsidR="004516BC" w:rsidRPr="005B4033" w:rsidRDefault="004516BC" w:rsidP="004516BC">
      <w:pPr>
        <w:autoSpaceDE w:val="0"/>
        <w:autoSpaceDN w:val="0"/>
        <w:adjustRightInd w:val="0"/>
        <w:spacing w:after="0" w:line="240" w:lineRule="auto"/>
        <w:rPr>
          <w:rFonts w:cs="SymbolMT"/>
          <w:szCs w:val="24"/>
        </w:rPr>
      </w:pPr>
      <w:r>
        <w:rPr>
          <w:rFonts w:cs="SymbolMT"/>
          <w:szCs w:val="24"/>
        </w:rPr>
        <w:t xml:space="preserve">These units are flagged with blue flagging. They are predominantly pole and sawtimber-sized hardwood-dominated stands that were </w:t>
      </w:r>
      <w:r w:rsidRPr="005B4033">
        <w:rPr>
          <w:rFonts w:cs="SymbolMT"/>
          <w:szCs w:val="24"/>
        </w:rPr>
        <w:t xml:space="preserve">commercial thinned </w:t>
      </w:r>
      <w:r w:rsidR="00F42AA1" w:rsidRPr="005B4033">
        <w:rPr>
          <w:rFonts w:cs="SymbolMT"/>
          <w:szCs w:val="24"/>
        </w:rPr>
        <w:t xml:space="preserve">in </w:t>
      </w:r>
      <w:r w:rsidRPr="005B4033">
        <w:rPr>
          <w:rFonts w:cs="SymbolMT"/>
          <w:szCs w:val="24"/>
        </w:rPr>
        <w:t xml:space="preserve">2010.   </w:t>
      </w:r>
    </w:p>
    <w:p w14:paraId="67679AE1" w14:textId="77777777" w:rsidR="00AA7D69" w:rsidRPr="005B4033" w:rsidRDefault="00AA7D69" w:rsidP="00AA7D69">
      <w:pPr>
        <w:autoSpaceDE w:val="0"/>
        <w:autoSpaceDN w:val="0"/>
        <w:adjustRightInd w:val="0"/>
        <w:spacing w:after="0" w:line="240" w:lineRule="auto"/>
        <w:rPr>
          <w:rFonts w:cs="SymbolMT"/>
          <w:b/>
          <w:szCs w:val="24"/>
        </w:rPr>
      </w:pPr>
    </w:p>
    <w:p w14:paraId="215F3A00" w14:textId="77777777" w:rsidR="004516BC" w:rsidRPr="005B4033" w:rsidRDefault="00AA7D69" w:rsidP="004516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SymbolMT"/>
          <w:b/>
          <w:szCs w:val="24"/>
        </w:rPr>
      </w:pPr>
      <w:r w:rsidRPr="005B4033">
        <w:rPr>
          <w:rFonts w:cs="SymbolMT"/>
          <w:b/>
          <w:szCs w:val="24"/>
        </w:rPr>
        <w:t xml:space="preserve">Item </w:t>
      </w:r>
      <w:r w:rsidR="00997790" w:rsidRPr="005B4033">
        <w:rPr>
          <w:rFonts w:cs="SymbolMT"/>
          <w:b/>
          <w:szCs w:val="24"/>
        </w:rPr>
        <w:t>000</w:t>
      </w:r>
      <w:r w:rsidRPr="005B4033">
        <w:rPr>
          <w:rFonts w:cs="SymbolMT"/>
          <w:b/>
          <w:szCs w:val="24"/>
        </w:rPr>
        <w:t>2</w:t>
      </w:r>
    </w:p>
    <w:p w14:paraId="78C4DA8E" w14:textId="59E0D52E" w:rsidR="004516BC" w:rsidRPr="005B4033" w:rsidRDefault="004516BC" w:rsidP="00F42A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SymbolMT"/>
          <w:bCs/>
          <w:szCs w:val="24"/>
        </w:rPr>
      </w:pPr>
      <w:r w:rsidRPr="005B4033">
        <w:rPr>
          <w:rFonts w:cs="SymbolMT"/>
          <w:bCs/>
          <w:szCs w:val="24"/>
        </w:rPr>
        <w:t xml:space="preserve">These units are flagged with blue flagging. They are predominantly pole sized hardwood-dominated stands that were harvested around 1991. </w:t>
      </w:r>
    </w:p>
    <w:p w14:paraId="518B3AA8" w14:textId="655625C2" w:rsidR="008311DF" w:rsidRPr="005B4033" w:rsidRDefault="008311DF" w:rsidP="00AA7D69">
      <w:pPr>
        <w:autoSpaceDE w:val="0"/>
        <w:autoSpaceDN w:val="0"/>
        <w:adjustRightInd w:val="0"/>
        <w:spacing w:after="0" w:line="240" w:lineRule="auto"/>
        <w:rPr>
          <w:rFonts w:cs="SymbolMT"/>
          <w:szCs w:val="24"/>
        </w:rPr>
      </w:pPr>
    </w:p>
    <w:p w14:paraId="34F35E71" w14:textId="71AB9EA8" w:rsidR="008311DF" w:rsidRPr="005B4033" w:rsidRDefault="008311DF" w:rsidP="00AA7D69">
      <w:pPr>
        <w:autoSpaceDE w:val="0"/>
        <w:autoSpaceDN w:val="0"/>
        <w:adjustRightInd w:val="0"/>
        <w:spacing w:after="0" w:line="240" w:lineRule="auto"/>
        <w:rPr>
          <w:rFonts w:cs="SymbolMT"/>
          <w:b/>
          <w:bCs/>
          <w:szCs w:val="24"/>
        </w:rPr>
      </w:pPr>
      <w:r w:rsidRPr="005B4033">
        <w:rPr>
          <w:rFonts w:cs="SymbolMT"/>
          <w:b/>
          <w:bCs/>
          <w:szCs w:val="24"/>
        </w:rPr>
        <w:t>Item 0003</w:t>
      </w:r>
    </w:p>
    <w:p w14:paraId="77341CFC" w14:textId="1175FE6A" w:rsidR="008311DF" w:rsidRDefault="008311DF" w:rsidP="00AA7D69">
      <w:pPr>
        <w:autoSpaceDE w:val="0"/>
        <w:autoSpaceDN w:val="0"/>
        <w:adjustRightInd w:val="0"/>
        <w:spacing w:after="0" w:line="240" w:lineRule="auto"/>
        <w:rPr>
          <w:rFonts w:cs="SymbolMT"/>
          <w:szCs w:val="24"/>
        </w:rPr>
      </w:pPr>
      <w:r w:rsidRPr="005B4033">
        <w:rPr>
          <w:rFonts w:cs="SymbolMT"/>
          <w:szCs w:val="24"/>
        </w:rPr>
        <w:t xml:space="preserve">These units are flagged with blue flagging. They are predominantly sapling-sized hardwood-dominated stands that were patch/group cuts harvested </w:t>
      </w:r>
      <w:r w:rsidR="005B4033" w:rsidRPr="005B4033">
        <w:rPr>
          <w:rFonts w:cs="SymbolMT"/>
          <w:szCs w:val="24"/>
        </w:rPr>
        <w:t>in</w:t>
      </w:r>
      <w:r w:rsidRPr="005B4033">
        <w:rPr>
          <w:rFonts w:cs="SymbolMT"/>
          <w:szCs w:val="24"/>
        </w:rPr>
        <w:t xml:space="preserve"> 2010.</w:t>
      </w:r>
    </w:p>
    <w:p w14:paraId="0F45F6B8" w14:textId="0A16BD46" w:rsidR="00D825C3" w:rsidRDefault="00D825C3" w:rsidP="00AA7D69">
      <w:pPr>
        <w:autoSpaceDE w:val="0"/>
        <w:autoSpaceDN w:val="0"/>
        <w:adjustRightInd w:val="0"/>
        <w:spacing w:after="0" w:line="240" w:lineRule="auto"/>
        <w:rPr>
          <w:rFonts w:cs="SymbolMT"/>
          <w:szCs w:val="24"/>
        </w:rPr>
      </w:pPr>
    </w:p>
    <w:p w14:paraId="7ABB00D0" w14:textId="77777777" w:rsidR="00D825C3" w:rsidRDefault="00D825C3" w:rsidP="00D825C3">
      <w:pPr>
        <w:autoSpaceDE w:val="0"/>
        <w:autoSpaceDN w:val="0"/>
        <w:adjustRightInd w:val="0"/>
        <w:spacing w:after="0" w:line="240" w:lineRule="auto"/>
        <w:rPr>
          <w:rFonts w:cs="Times New Roman"/>
          <w:b/>
          <w:bCs/>
          <w:u w:val="single"/>
        </w:rPr>
      </w:pPr>
      <w:r w:rsidRPr="008F21EE">
        <w:rPr>
          <w:rFonts w:cs="Times New Roman"/>
          <w:b/>
          <w:bCs/>
          <w:u w:val="single"/>
        </w:rPr>
        <w:t>Deliver</w:t>
      </w:r>
      <w:r>
        <w:rPr>
          <w:rFonts w:cs="Times New Roman"/>
          <w:b/>
          <w:bCs/>
          <w:u w:val="single"/>
        </w:rPr>
        <w:t>y Details/Period of Performance</w:t>
      </w:r>
    </w:p>
    <w:p w14:paraId="731B2E9C" w14:textId="77777777" w:rsidR="00D825C3" w:rsidRPr="008F21EE" w:rsidRDefault="00D825C3" w:rsidP="00D825C3">
      <w:pPr>
        <w:autoSpaceDE w:val="0"/>
        <w:autoSpaceDN w:val="0"/>
        <w:adjustRightInd w:val="0"/>
        <w:spacing w:after="0" w:line="240" w:lineRule="auto"/>
        <w:rPr>
          <w:rFonts w:cs="Times New Roman"/>
          <w:b/>
          <w:bCs/>
          <w:u w:val="single"/>
        </w:rPr>
      </w:pPr>
    </w:p>
    <w:p w14:paraId="74D80B08" w14:textId="77777777" w:rsidR="00D825C3" w:rsidRDefault="00D825C3" w:rsidP="00D825C3">
      <w:pPr>
        <w:autoSpaceDE w:val="0"/>
        <w:autoSpaceDN w:val="0"/>
        <w:adjustRightInd w:val="0"/>
        <w:spacing w:after="0" w:line="240" w:lineRule="auto"/>
        <w:rPr>
          <w:rFonts w:cs="Times New Roman"/>
          <w:b/>
          <w:bCs/>
        </w:rPr>
      </w:pPr>
      <w:r w:rsidRPr="00482A45">
        <w:rPr>
          <w:rFonts w:cs="Times New Roman"/>
          <w:b/>
          <w:bCs/>
        </w:rPr>
        <w:t>Time of Performance</w:t>
      </w:r>
    </w:p>
    <w:p w14:paraId="1F2C358F" w14:textId="77777777" w:rsidR="00D825C3" w:rsidRPr="00482A45" w:rsidRDefault="00D825C3" w:rsidP="00D825C3">
      <w:pPr>
        <w:autoSpaceDE w:val="0"/>
        <w:autoSpaceDN w:val="0"/>
        <w:adjustRightInd w:val="0"/>
        <w:spacing w:after="0" w:line="240" w:lineRule="auto"/>
        <w:rPr>
          <w:rFonts w:cs="Times New Roman"/>
          <w:b/>
          <w:bCs/>
        </w:rPr>
      </w:pPr>
    </w:p>
    <w:p w14:paraId="7E0F67F7" w14:textId="7D6A3161" w:rsidR="00D825C3" w:rsidRDefault="00D825C3" w:rsidP="00D825C3">
      <w:pPr>
        <w:rPr>
          <w:rFonts w:ascii="Calibri" w:hAnsi="Calibri"/>
          <w:b/>
          <w:i/>
          <w:iCs/>
        </w:rPr>
      </w:pPr>
      <w:r w:rsidRPr="005B4033">
        <w:t xml:space="preserve">The period of performance is </w:t>
      </w:r>
      <w:r w:rsidR="00997790" w:rsidRPr="005B4033">
        <w:t>July</w:t>
      </w:r>
      <w:r w:rsidRPr="005B4033">
        <w:t xml:space="preserve"> 1, 202</w:t>
      </w:r>
      <w:r w:rsidR="008311DF" w:rsidRPr="005B4033">
        <w:t>3</w:t>
      </w:r>
      <w:r w:rsidRPr="005B4033">
        <w:t xml:space="preserve"> through </w:t>
      </w:r>
      <w:r w:rsidR="000C686B">
        <w:t>June 30</w:t>
      </w:r>
      <w:r w:rsidRPr="005B4033">
        <w:t>, 202</w:t>
      </w:r>
      <w:r w:rsidR="008311DF" w:rsidRPr="005B4033">
        <w:t>4</w:t>
      </w:r>
      <w:r w:rsidRPr="005B4033">
        <w:t xml:space="preserve">. </w:t>
      </w:r>
      <w:r w:rsidRPr="0061159C">
        <w:rPr>
          <w:i/>
        </w:rPr>
        <w:t>Note timing restrictions on Item</w:t>
      </w:r>
      <w:r w:rsidR="00997790" w:rsidRPr="0061159C">
        <w:rPr>
          <w:i/>
        </w:rPr>
        <w:t>s</w:t>
      </w:r>
      <w:r w:rsidRPr="0061159C">
        <w:rPr>
          <w:i/>
        </w:rPr>
        <w:t xml:space="preserve"> </w:t>
      </w:r>
      <w:r w:rsidR="00997790" w:rsidRPr="0061159C">
        <w:rPr>
          <w:rFonts w:ascii="Calibri" w:hAnsi="Calibri"/>
          <w:b/>
          <w:i/>
          <w:iCs/>
        </w:rPr>
        <w:t>0001AA</w:t>
      </w:r>
      <w:r w:rsidR="0061159C" w:rsidRPr="0061159C">
        <w:rPr>
          <w:rFonts w:ascii="Calibri" w:hAnsi="Calibri"/>
          <w:b/>
          <w:i/>
          <w:iCs/>
        </w:rPr>
        <w:t>.</w:t>
      </w:r>
    </w:p>
    <w:p w14:paraId="518408D2" w14:textId="0BCDB78E" w:rsidR="00F56A72" w:rsidRPr="008855BC" w:rsidRDefault="00F56A72" w:rsidP="00D825C3">
      <w:pPr>
        <w:rPr>
          <w:i/>
        </w:rPr>
      </w:pPr>
      <w:r>
        <w:rPr>
          <w:rFonts w:ascii="Calibri" w:hAnsi="Calibri"/>
          <w:b/>
          <w:i/>
          <w:iCs/>
        </w:rPr>
        <w:t xml:space="preserve">0001AA </w:t>
      </w:r>
      <w:r w:rsidR="005947BE">
        <w:rPr>
          <w:rFonts w:ascii="Calibri" w:hAnsi="Calibri"/>
          <w:b/>
          <w:i/>
          <w:iCs/>
        </w:rPr>
        <w:t>–</w:t>
      </w:r>
      <w:r>
        <w:rPr>
          <w:rFonts w:ascii="Calibri" w:hAnsi="Calibri"/>
          <w:b/>
          <w:i/>
          <w:iCs/>
        </w:rPr>
        <w:t xml:space="preserve"> </w:t>
      </w:r>
      <w:r w:rsidR="005947BE">
        <w:rPr>
          <w:rFonts w:ascii="Calibri" w:hAnsi="Calibri"/>
          <w:b/>
          <w:i/>
          <w:iCs/>
        </w:rPr>
        <w:t xml:space="preserve">No </w:t>
      </w:r>
      <w:r w:rsidR="007C19EB">
        <w:rPr>
          <w:rFonts w:ascii="Calibri" w:hAnsi="Calibri"/>
          <w:b/>
          <w:i/>
          <w:iCs/>
        </w:rPr>
        <w:t xml:space="preserve">cutting allowed </w:t>
      </w:r>
      <w:r w:rsidR="005947BE">
        <w:rPr>
          <w:rFonts w:ascii="Calibri" w:hAnsi="Calibri"/>
          <w:b/>
          <w:i/>
          <w:iCs/>
        </w:rPr>
        <w:t>April 1 – October 31</w:t>
      </w:r>
      <w:r w:rsidR="005947BE" w:rsidRPr="005947BE">
        <w:rPr>
          <w:rFonts w:ascii="Calibri" w:hAnsi="Calibri"/>
          <w:b/>
          <w:i/>
          <w:iCs/>
          <w:vertAlign w:val="superscript"/>
        </w:rPr>
        <w:t>st</w:t>
      </w:r>
      <w:r w:rsidR="005947BE">
        <w:rPr>
          <w:rFonts w:ascii="Calibri" w:hAnsi="Calibri"/>
          <w:b/>
          <w:i/>
          <w:iCs/>
        </w:rPr>
        <w:t xml:space="preserve">. </w:t>
      </w:r>
    </w:p>
    <w:p w14:paraId="301477B3" w14:textId="77777777" w:rsidR="00D825C3" w:rsidRDefault="00D825C3" w:rsidP="00D825C3">
      <w:pPr>
        <w:autoSpaceDE w:val="0"/>
        <w:autoSpaceDN w:val="0"/>
        <w:adjustRightInd w:val="0"/>
        <w:spacing w:after="0" w:line="240" w:lineRule="auto"/>
        <w:rPr>
          <w:rFonts w:cs="Times New Roman"/>
          <w:b/>
          <w:bCs/>
        </w:rPr>
      </w:pPr>
      <w:r w:rsidRPr="00482A45">
        <w:rPr>
          <w:rFonts w:cs="Times New Roman"/>
          <w:b/>
          <w:bCs/>
        </w:rPr>
        <w:t>Work Progress Schedule</w:t>
      </w:r>
    </w:p>
    <w:p w14:paraId="1C40E95E" w14:textId="77777777" w:rsidR="00D825C3" w:rsidRDefault="00D825C3" w:rsidP="00D825C3">
      <w:pPr>
        <w:autoSpaceDE w:val="0"/>
        <w:autoSpaceDN w:val="0"/>
        <w:adjustRightInd w:val="0"/>
        <w:spacing w:after="0" w:line="240" w:lineRule="auto"/>
        <w:rPr>
          <w:rFonts w:cs="Times New Roman"/>
          <w:b/>
          <w:bCs/>
        </w:rPr>
      </w:pPr>
    </w:p>
    <w:p w14:paraId="01457EBD" w14:textId="77777777" w:rsidR="00D825C3" w:rsidRPr="00762549" w:rsidRDefault="00D825C3" w:rsidP="00D825C3">
      <w:pPr>
        <w:autoSpaceDE w:val="0"/>
        <w:autoSpaceDN w:val="0"/>
        <w:adjustRightInd w:val="0"/>
        <w:spacing w:after="0" w:line="240" w:lineRule="auto"/>
        <w:rPr>
          <w:rFonts w:cs="Times New Roman"/>
          <w:b/>
          <w:bCs/>
        </w:rPr>
      </w:pPr>
      <w:r w:rsidRPr="00482A45">
        <w:rPr>
          <w:rFonts w:cs="Times New Roman"/>
        </w:rPr>
        <w:t>Upon contract award, the Contractor shall be required to present a written plan of work</w:t>
      </w:r>
      <w:r>
        <w:rPr>
          <w:rFonts w:cs="Times New Roman"/>
        </w:rPr>
        <w:t xml:space="preserve"> </w:t>
      </w:r>
      <w:r w:rsidRPr="00482A45">
        <w:rPr>
          <w:rFonts w:cs="Times New Roman"/>
        </w:rPr>
        <w:t>providing for the orderly and timely completion of the contract requirements. This plan is</w:t>
      </w:r>
      <w:r>
        <w:rPr>
          <w:rFonts w:cs="Times New Roman"/>
        </w:rPr>
        <w:t xml:space="preserve"> </w:t>
      </w:r>
      <w:r w:rsidRPr="00482A45">
        <w:rPr>
          <w:rFonts w:cs="Times New Roman"/>
        </w:rPr>
        <w:t>subject to the approval of the Government. The plan should present when the Contractor</w:t>
      </w:r>
      <w:r>
        <w:rPr>
          <w:rFonts w:cs="Times New Roman"/>
        </w:rPr>
        <w:t xml:space="preserve"> </w:t>
      </w:r>
      <w:r w:rsidRPr="00482A45">
        <w:rPr>
          <w:rFonts w:cs="Times New Roman"/>
        </w:rPr>
        <w:t xml:space="preserve">intends to start and complete the bid </w:t>
      </w:r>
      <w:r w:rsidRPr="00482A45">
        <w:rPr>
          <w:rFonts w:cs="Times New Roman"/>
        </w:rPr>
        <w:lastRenderedPageBreak/>
        <w:t>items on each of the Districts and how many crews</w:t>
      </w:r>
      <w:r>
        <w:rPr>
          <w:rFonts w:cs="Times New Roman"/>
        </w:rPr>
        <w:t xml:space="preserve"> </w:t>
      </w:r>
      <w:r w:rsidRPr="00482A45">
        <w:rPr>
          <w:rFonts w:cs="Times New Roman"/>
        </w:rPr>
        <w:t>will be working at one time. The schedule may be modified during the course of the</w:t>
      </w:r>
      <w:r>
        <w:rPr>
          <w:rFonts w:cs="Times New Roman"/>
        </w:rPr>
        <w:t xml:space="preserve"> </w:t>
      </w:r>
      <w:r w:rsidRPr="00482A45">
        <w:rPr>
          <w:rFonts w:cs="Times New Roman"/>
        </w:rPr>
        <w:t>contract when conditions warrant if approved by the Government.</w:t>
      </w:r>
    </w:p>
    <w:p w14:paraId="33EDEF43" w14:textId="0C2CBAB8" w:rsidR="00AA7D69" w:rsidRDefault="00D825C3" w:rsidP="00D825C3">
      <w:pPr>
        <w:autoSpaceDE w:val="0"/>
        <w:autoSpaceDN w:val="0"/>
        <w:adjustRightInd w:val="0"/>
        <w:spacing w:after="0" w:line="240" w:lineRule="auto"/>
        <w:rPr>
          <w:rFonts w:cs="Times New Roman"/>
        </w:rPr>
      </w:pPr>
      <w:r w:rsidRPr="00482A45">
        <w:rPr>
          <w:rFonts w:cs="Times New Roman"/>
        </w:rPr>
        <w:t>If the work progress falls behind schedule, the Contractor shall take such action as</w:t>
      </w:r>
      <w:r>
        <w:rPr>
          <w:rFonts w:cs="Times New Roman"/>
        </w:rPr>
        <w:t xml:space="preserve"> </w:t>
      </w:r>
      <w:r w:rsidRPr="00482A45">
        <w:rPr>
          <w:rFonts w:cs="Times New Roman"/>
        </w:rPr>
        <w:t>necessary to ensure that the timely completion of the contract is not jeopardized. In</w:t>
      </w:r>
      <w:r>
        <w:rPr>
          <w:rFonts w:cs="Times New Roman"/>
        </w:rPr>
        <w:t xml:space="preserve"> </w:t>
      </w:r>
      <w:r w:rsidRPr="00482A45">
        <w:rPr>
          <w:rFonts w:cs="Times New Roman"/>
        </w:rPr>
        <w:t>addition, the Contracting Officer may require the Contractor to submit a revised plan of</w:t>
      </w:r>
      <w:r>
        <w:rPr>
          <w:rFonts w:cs="Times New Roman"/>
        </w:rPr>
        <w:t xml:space="preserve"> </w:t>
      </w:r>
      <w:r w:rsidRPr="00482A45">
        <w:rPr>
          <w:rFonts w:cs="Times New Roman"/>
        </w:rPr>
        <w:t xml:space="preserve">work showing how </w:t>
      </w:r>
      <w:r w:rsidR="00BB598B">
        <w:rPr>
          <w:rFonts w:cs="Times New Roman"/>
        </w:rPr>
        <w:t xml:space="preserve">they </w:t>
      </w:r>
      <w:r w:rsidRPr="00482A45">
        <w:rPr>
          <w:rFonts w:cs="Times New Roman"/>
        </w:rPr>
        <w:t>intend to complete the project on time and in compliance with</w:t>
      </w:r>
      <w:r>
        <w:rPr>
          <w:rFonts w:cs="Times New Roman"/>
        </w:rPr>
        <w:t xml:space="preserve"> </w:t>
      </w:r>
      <w:r w:rsidRPr="00482A45">
        <w:rPr>
          <w:rFonts w:cs="Times New Roman"/>
        </w:rPr>
        <w:t>all contract requirements.</w:t>
      </w:r>
    </w:p>
    <w:p w14:paraId="0DECCBCA" w14:textId="77777777" w:rsidR="00D825C3" w:rsidRDefault="00D825C3" w:rsidP="00D825C3">
      <w:pPr>
        <w:autoSpaceDE w:val="0"/>
        <w:autoSpaceDN w:val="0"/>
        <w:adjustRightInd w:val="0"/>
        <w:spacing w:after="0" w:line="240" w:lineRule="auto"/>
      </w:pPr>
    </w:p>
    <w:p w14:paraId="525D6B53" w14:textId="04BF24A8" w:rsidR="0037791E" w:rsidRDefault="0037791E" w:rsidP="0037791E">
      <w:pPr>
        <w:autoSpaceDE w:val="0"/>
        <w:autoSpaceDN w:val="0"/>
        <w:adjustRightInd w:val="0"/>
        <w:spacing w:after="0" w:line="240" w:lineRule="auto"/>
        <w:rPr>
          <w:rFonts w:cs="Times New Roman"/>
          <w:b/>
          <w:bCs/>
          <w:u w:val="single"/>
        </w:rPr>
      </w:pPr>
      <w:r w:rsidRPr="003853FF">
        <w:rPr>
          <w:rFonts w:cs="Times New Roman"/>
          <w:b/>
          <w:bCs/>
          <w:u w:val="single"/>
        </w:rPr>
        <w:t>Definitions</w:t>
      </w:r>
    </w:p>
    <w:p w14:paraId="4EB759C7" w14:textId="77777777" w:rsidR="00761AC0" w:rsidRDefault="00761AC0" w:rsidP="00B24228">
      <w:pPr>
        <w:autoSpaceDE w:val="0"/>
        <w:autoSpaceDN w:val="0"/>
        <w:adjustRightInd w:val="0"/>
        <w:spacing w:after="0" w:line="240" w:lineRule="auto"/>
        <w:rPr>
          <w:rFonts w:cs="Times New Roman"/>
        </w:rPr>
      </w:pPr>
    </w:p>
    <w:p w14:paraId="6AFBFBA9" w14:textId="1A0D15C6" w:rsidR="00761AC0" w:rsidRDefault="00761AC0" w:rsidP="00761AC0">
      <w:pPr>
        <w:autoSpaceDE w:val="0"/>
        <w:autoSpaceDN w:val="0"/>
        <w:adjustRightInd w:val="0"/>
        <w:spacing w:after="0" w:line="240" w:lineRule="auto"/>
        <w:rPr>
          <w:rFonts w:cs="Times New Roman"/>
        </w:rPr>
      </w:pPr>
      <w:r w:rsidRPr="00761AC0">
        <w:rPr>
          <w:rFonts w:cs="Times New Roman"/>
        </w:rPr>
        <w:t>CROP TREE – Desirable tree left in the stand after SI activities. A crop tree is one that exhibits desirable characteristics that help meet management objectives, has the ability to respond to treatment and can remain competitive for many years.</w:t>
      </w:r>
    </w:p>
    <w:p w14:paraId="5D11FC22" w14:textId="6A8D2C87" w:rsidR="00F63F34" w:rsidRDefault="00F63F34" w:rsidP="00761AC0">
      <w:pPr>
        <w:autoSpaceDE w:val="0"/>
        <w:autoSpaceDN w:val="0"/>
        <w:adjustRightInd w:val="0"/>
        <w:spacing w:after="0" w:line="240" w:lineRule="auto"/>
        <w:rPr>
          <w:rFonts w:cs="Times New Roman"/>
        </w:rPr>
      </w:pPr>
    </w:p>
    <w:p w14:paraId="44F22590" w14:textId="717787C6" w:rsidR="00F63F34" w:rsidRPr="00761AC0" w:rsidRDefault="00F63F34" w:rsidP="00761AC0">
      <w:pPr>
        <w:autoSpaceDE w:val="0"/>
        <w:autoSpaceDN w:val="0"/>
        <w:adjustRightInd w:val="0"/>
        <w:spacing w:after="0" w:line="240" w:lineRule="auto"/>
        <w:rPr>
          <w:rFonts w:cs="Times New Roman"/>
        </w:rPr>
      </w:pPr>
      <w:r>
        <w:rPr>
          <w:rFonts w:cs="Times New Roman"/>
        </w:rPr>
        <w:t>CUT TREE – A tree according to the specifications defined in each item that shall be cut.</w:t>
      </w:r>
    </w:p>
    <w:p w14:paraId="5FF27076" w14:textId="77777777" w:rsidR="00761AC0" w:rsidRPr="00761AC0" w:rsidRDefault="00761AC0" w:rsidP="00761AC0">
      <w:pPr>
        <w:autoSpaceDE w:val="0"/>
        <w:autoSpaceDN w:val="0"/>
        <w:adjustRightInd w:val="0"/>
        <w:spacing w:after="0" w:line="240" w:lineRule="auto"/>
        <w:rPr>
          <w:rFonts w:cs="Times New Roman"/>
        </w:rPr>
      </w:pPr>
    </w:p>
    <w:p w14:paraId="72D1589F" w14:textId="77777777" w:rsidR="00761AC0" w:rsidRPr="00761AC0" w:rsidRDefault="00761AC0" w:rsidP="00761AC0">
      <w:pPr>
        <w:autoSpaceDE w:val="0"/>
        <w:autoSpaceDN w:val="0"/>
        <w:adjustRightInd w:val="0"/>
        <w:spacing w:after="0" w:line="240" w:lineRule="auto"/>
        <w:rPr>
          <w:rFonts w:cs="Times New Roman"/>
        </w:rPr>
      </w:pPr>
      <w:r w:rsidRPr="00761AC0">
        <w:rPr>
          <w:rFonts w:cs="Times New Roman"/>
        </w:rPr>
        <w:t>DBH (DIAMETER BREAST HEIGHT) – Diameter of the trunk of the tree measured at 4-1/2 feet above the ground level on the uphill side of the tree.</w:t>
      </w:r>
    </w:p>
    <w:p w14:paraId="6441D255" w14:textId="77777777" w:rsidR="00761AC0" w:rsidRPr="00761AC0" w:rsidRDefault="00761AC0" w:rsidP="00761AC0">
      <w:pPr>
        <w:autoSpaceDE w:val="0"/>
        <w:autoSpaceDN w:val="0"/>
        <w:adjustRightInd w:val="0"/>
        <w:spacing w:after="0" w:line="240" w:lineRule="auto"/>
        <w:rPr>
          <w:rFonts w:cs="Times New Roman"/>
        </w:rPr>
      </w:pPr>
    </w:p>
    <w:p w14:paraId="4C2EE969" w14:textId="507914BC" w:rsidR="00761AC0" w:rsidRDefault="00761AC0" w:rsidP="00761AC0">
      <w:pPr>
        <w:autoSpaceDE w:val="0"/>
        <w:autoSpaceDN w:val="0"/>
        <w:adjustRightInd w:val="0"/>
        <w:spacing w:after="0" w:line="240" w:lineRule="auto"/>
        <w:rPr>
          <w:rFonts w:cs="Times New Roman"/>
        </w:rPr>
      </w:pPr>
      <w:r w:rsidRPr="00761AC0">
        <w:rPr>
          <w:rFonts w:cs="Times New Roman"/>
        </w:rPr>
        <w:t>LEAVE TREE – Any tree that is required to be left standing as provided in the specifications.</w:t>
      </w:r>
    </w:p>
    <w:p w14:paraId="501D5D9E" w14:textId="119D50C4" w:rsidR="00F57AD0" w:rsidRDefault="00F57AD0" w:rsidP="00761AC0">
      <w:pPr>
        <w:autoSpaceDE w:val="0"/>
        <w:autoSpaceDN w:val="0"/>
        <w:adjustRightInd w:val="0"/>
        <w:spacing w:after="0" w:line="240" w:lineRule="auto"/>
        <w:rPr>
          <w:rFonts w:cs="Times New Roman"/>
        </w:rPr>
      </w:pPr>
    </w:p>
    <w:p w14:paraId="5B3024ED" w14:textId="4E4CF27D" w:rsidR="00F57AD0" w:rsidRPr="00761AC0" w:rsidRDefault="00F57AD0" w:rsidP="00761AC0">
      <w:pPr>
        <w:autoSpaceDE w:val="0"/>
        <w:autoSpaceDN w:val="0"/>
        <w:adjustRightInd w:val="0"/>
        <w:spacing w:after="0" w:line="240" w:lineRule="auto"/>
        <w:rPr>
          <w:rFonts w:cs="Times New Roman"/>
        </w:rPr>
      </w:pPr>
      <w:r>
        <w:rPr>
          <w:rFonts w:cs="Times New Roman"/>
        </w:rPr>
        <w:t>LIVE CROWN RATIO – The ratio of living crown to a tree’s height, expressed in percent.</w:t>
      </w:r>
      <w:r w:rsidR="00F63F34">
        <w:rPr>
          <w:rFonts w:cs="Times New Roman"/>
        </w:rPr>
        <w:t xml:space="preserve"> See </w:t>
      </w:r>
      <w:r w:rsidR="00F63F34" w:rsidRPr="00AA708E">
        <w:rPr>
          <w:rFonts w:cs="Times New Roman"/>
          <w:b/>
          <w:bCs/>
          <w:u w:val="single"/>
        </w:rPr>
        <w:t>Exhibit D</w:t>
      </w:r>
      <w:r w:rsidR="00F63F34">
        <w:rPr>
          <w:rFonts w:cs="Times New Roman"/>
        </w:rPr>
        <w:t>.</w:t>
      </w:r>
    </w:p>
    <w:p w14:paraId="3EBD3584" w14:textId="77777777" w:rsidR="00761AC0" w:rsidRPr="00761AC0" w:rsidRDefault="00761AC0" w:rsidP="00761AC0">
      <w:pPr>
        <w:autoSpaceDE w:val="0"/>
        <w:autoSpaceDN w:val="0"/>
        <w:adjustRightInd w:val="0"/>
        <w:spacing w:after="0" w:line="240" w:lineRule="auto"/>
        <w:rPr>
          <w:rFonts w:cs="Times New Roman"/>
        </w:rPr>
      </w:pPr>
    </w:p>
    <w:p w14:paraId="7BBAD0A8" w14:textId="04EEDBCE" w:rsidR="00761AC0" w:rsidRDefault="00761AC0" w:rsidP="00761AC0">
      <w:pPr>
        <w:autoSpaceDE w:val="0"/>
        <w:autoSpaceDN w:val="0"/>
        <w:adjustRightInd w:val="0"/>
        <w:spacing w:after="0" w:line="240" w:lineRule="auto"/>
        <w:rPr>
          <w:rFonts w:cs="Times New Roman"/>
        </w:rPr>
      </w:pPr>
      <w:r w:rsidRPr="00761AC0">
        <w:rPr>
          <w:rFonts w:cs="Times New Roman"/>
        </w:rPr>
        <w:t>LOP AND SCATTER - To cut limbs from the trunks of cut trees, and move and rearrange slash concentrations to achieve a slash depth required in the contract.</w:t>
      </w:r>
    </w:p>
    <w:p w14:paraId="5A732FC6" w14:textId="0FFC92C7" w:rsidR="00B24228" w:rsidRDefault="00B24228" w:rsidP="00761AC0">
      <w:pPr>
        <w:autoSpaceDE w:val="0"/>
        <w:autoSpaceDN w:val="0"/>
        <w:adjustRightInd w:val="0"/>
        <w:spacing w:after="0" w:line="240" w:lineRule="auto"/>
        <w:rPr>
          <w:rFonts w:cs="Times New Roman"/>
        </w:rPr>
      </w:pPr>
    </w:p>
    <w:p w14:paraId="67979995" w14:textId="5F433ADC" w:rsidR="00B24228" w:rsidRDefault="00B24228" w:rsidP="00761AC0">
      <w:pPr>
        <w:autoSpaceDE w:val="0"/>
        <w:autoSpaceDN w:val="0"/>
        <w:adjustRightInd w:val="0"/>
        <w:spacing w:after="0" w:line="240" w:lineRule="auto"/>
        <w:rPr>
          <w:rFonts w:cs="Times New Roman"/>
        </w:rPr>
      </w:pPr>
      <w:r>
        <w:rPr>
          <w:rFonts w:cs="Times New Roman"/>
        </w:rPr>
        <w:t>POLE – A tree greater than 5 inches DBH and less than 10 inches DBH.</w:t>
      </w:r>
    </w:p>
    <w:p w14:paraId="152F7080" w14:textId="77777777" w:rsidR="00761AC0" w:rsidRPr="00761AC0" w:rsidRDefault="00761AC0" w:rsidP="00761AC0">
      <w:pPr>
        <w:autoSpaceDE w:val="0"/>
        <w:autoSpaceDN w:val="0"/>
        <w:adjustRightInd w:val="0"/>
        <w:spacing w:after="0" w:line="240" w:lineRule="auto"/>
        <w:rPr>
          <w:rFonts w:cs="Times New Roman"/>
        </w:rPr>
      </w:pPr>
    </w:p>
    <w:p w14:paraId="57FB8C21" w14:textId="77777777" w:rsidR="00761AC0" w:rsidRPr="00761AC0" w:rsidRDefault="00761AC0" w:rsidP="00761AC0">
      <w:pPr>
        <w:autoSpaceDE w:val="0"/>
        <w:autoSpaceDN w:val="0"/>
        <w:adjustRightInd w:val="0"/>
        <w:spacing w:after="0" w:line="240" w:lineRule="auto"/>
        <w:rPr>
          <w:rFonts w:cs="Times New Roman"/>
        </w:rPr>
      </w:pPr>
      <w:r w:rsidRPr="00761AC0">
        <w:rPr>
          <w:rFonts w:cs="Times New Roman"/>
        </w:rPr>
        <w:t>RELEASE – the act of freeing a young stand of desirable trees from competition of undesirable vegetation that suppresses or threatens to suppress them.</w:t>
      </w:r>
    </w:p>
    <w:p w14:paraId="683BBF94" w14:textId="77777777" w:rsidR="00761AC0" w:rsidRPr="00761AC0" w:rsidRDefault="00761AC0" w:rsidP="00761AC0">
      <w:pPr>
        <w:autoSpaceDE w:val="0"/>
        <w:autoSpaceDN w:val="0"/>
        <w:adjustRightInd w:val="0"/>
        <w:spacing w:after="0" w:line="240" w:lineRule="auto"/>
        <w:rPr>
          <w:rFonts w:cs="Times New Roman"/>
        </w:rPr>
      </w:pPr>
    </w:p>
    <w:p w14:paraId="573178B1" w14:textId="5DFBDCEF" w:rsidR="00761AC0" w:rsidRPr="00761AC0" w:rsidRDefault="00761AC0" w:rsidP="00761AC0">
      <w:pPr>
        <w:autoSpaceDE w:val="0"/>
        <w:autoSpaceDN w:val="0"/>
        <w:adjustRightInd w:val="0"/>
        <w:spacing w:after="0" w:line="240" w:lineRule="auto"/>
        <w:rPr>
          <w:rFonts w:cs="Times New Roman"/>
        </w:rPr>
      </w:pPr>
      <w:r w:rsidRPr="00761AC0">
        <w:rPr>
          <w:rFonts w:cs="Times New Roman"/>
        </w:rPr>
        <w:t>RELEASE (AREA) – Release thinning which removes competing crowns from crop and reserve trees</w:t>
      </w:r>
      <w:r w:rsidR="00B24228">
        <w:rPr>
          <w:rFonts w:cs="Times New Roman"/>
        </w:rPr>
        <w:t xml:space="preserve"> (5 feet from three sides for pole-sized trees, and 5 feet from all sides for sapling-sized trees).</w:t>
      </w:r>
    </w:p>
    <w:p w14:paraId="1FEFF5AB" w14:textId="77777777" w:rsidR="00761AC0" w:rsidRPr="00761AC0" w:rsidRDefault="00761AC0" w:rsidP="00761AC0">
      <w:pPr>
        <w:autoSpaceDE w:val="0"/>
        <w:autoSpaceDN w:val="0"/>
        <w:adjustRightInd w:val="0"/>
        <w:spacing w:after="0" w:line="240" w:lineRule="auto"/>
        <w:rPr>
          <w:rFonts w:cs="Times New Roman"/>
        </w:rPr>
      </w:pPr>
    </w:p>
    <w:p w14:paraId="53B07304" w14:textId="2AF26AD7" w:rsidR="00B36CC2" w:rsidRDefault="00761AC0" w:rsidP="00761AC0">
      <w:pPr>
        <w:autoSpaceDE w:val="0"/>
        <w:autoSpaceDN w:val="0"/>
        <w:adjustRightInd w:val="0"/>
        <w:spacing w:after="0" w:line="240" w:lineRule="auto"/>
        <w:rPr>
          <w:rFonts w:cs="Times New Roman"/>
        </w:rPr>
      </w:pPr>
      <w:r w:rsidRPr="00761AC0">
        <w:rPr>
          <w:rFonts w:cs="Times New Roman"/>
        </w:rPr>
        <w:t xml:space="preserve">RESERVE TREE </w:t>
      </w:r>
      <w:r w:rsidRPr="00761AC0">
        <w:rPr>
          <w:rFonts w:cs="Times New Roman"/>
          <w:b/>
          <w:bCs/>
        </w:rPr>
        <w:t xml:space="preserve">– </w:t>
      </w:r>
      <w:r w:rsidRPr="00761AC0">
        <w:rPr>
          <w:rFonts w:cs="Times New Roman"/>
        </w:rPr>
        <w:t>A tree designated to be left.</w:t>
      </w:r>
    </w:p>
    <w:p w14:paraId="30F97CDF" w14:textId="6E3832CD" w:rsidR="0061159C" w:rsidRDefault="0061159C" w:rsidP="00761AC0">
      <w:pPr>
        <w:autoSpaceDE w:val="0"/>
        <w:autoSpaceDN w:val="0"/>
        <w:adjustRightInd w:val="0"/>
        <w:spacing w:after="0" w:line="240" w:lineRule="auto"/>
        <w:rPr>
          <w:rFonts w:cs="Times New Roman"/>
        </w:rPr>
      </w:pPr>
    </w:p>
    <w:p w14:paraId="7D01E0B9" w14:textId="23673C02" w:rsidR="0061159C" w:rsidRDefault="0061159C" w:rsidP="00761AC0">
      <w:pPr>
        <w:autoSpaceDE w:val="0"/>
        <w:autoSpaceDN w:val="0"/>
        <w:adjustRightInd w:val="0"/>
        <w:spacing w:after="0" w:line="240" w:lineRule="auto"/>
        <w:rPr>
          <w:rFonts w:cs="Times New Roman"/>
        </w:rPr>
      </w:pPr>
      <w:r w:rsidRPr="00B24228">
        <w:rPr>
          <w:rFonts w:cs="Times New Roman"/>
        </w:rPr>
        <w:t xml:space="preserve">SAPLING </w:t>
      </w:r>
      <w:r w:rsidR="00B24228" w:rsidRPr="00B24228">
        <w:rPr>
          <w:rFonts w:cs="Times New Roman"/>
        </w:rPr>
        <w:t>–</w:t>
      </w:r>
      <w:r w:rsidRPr="00B24228">
        <w:rPr>
          <w:rFonts w:cs="Times New Roman"/>
        </w:rPr>
        <w:t xml:space="preserve"> </w:t>
      </w:r>
      <w:r w:rsidR="00B24228" w:rsidRPr="00B24228">
        <w:rPr>
          <w:rFonts w:cs="Times New Roman"/>
        </w:rPr>
        <w:t>A</w:t>
      </w:r>
      <w:r w:rsidR="00B24228">
        <w:rPr>
          <w:rFonts w:cs="Times New Roman"/>
        </w:rPr>
        <w:t xml:space="preserve"> tree greater than 4.5 feet in height and less than 5 inches DBH.</w:t>
      </w:r>
    </w:p>
    <w:p w14:paraId="6E1907F7" w14:textId="77777777" w:rsidR="005B4033" w:rsidRDefault="005B4033" w:rsidP="00761AC0">
      <w:pPr>
        <w:autoSpaceDE w:val="0"/>
        <w:autoSpaceDN w:val="0"/>
        <w:adjustRightInd w:val="0"/>
        <w:spacing w:after="0" w:line="240" w:lineRule="auto"/>
        <w:rPr>
          <w:rFonts w:cs="Times New Roman"/>
        </w:rPr>
      </w:pPr>
    </w:p>
    <w:p w14:paraId="33394EC0" w14:textId="77777777" w:rsidR="00761AC0" w:rsidRPr="00761AC0" w:rsidRDefault="00761AC0" w:rsidP="00761AC0">
      <w:pPr>
        <w:autoSpaceDE w:val="0"/>
        <w:autoSpaceDN w:val="0"/>
        <w:adjustRightInd w:val="0"/>
        <w:spacing w:after="0" w:line="240" w:lineRule="auto"/>
        <w:rPr>
          <w:rFonts w:cs="Times New Roman"/>
        </w:rPr>
      </w:pPr>
      <w:r w:rsidRPr="00761AC0">
        <w:rPr>
          <w:rFonts w:cs="Times New Roman"/>
        </w:rPr>
        <w:t xml:space="preserve">SLASH </w:t>
      </w:r>
      <w:r w:rsidRPr="00761AC0">
        <w:rPr>
          <w:rFonts w:cs="Times New Roman"/>
          <w:b/>
          <w:bCs/>
        </w:rPr>
        <w:t xml:space="preserve">– </w:t>
      </w:r>
      <w:r w:rsidRPr="00761AC0">
        <w:rPr>
          <w:rFonts w:cs="Times New Roman"/>
        </w:rPr>
        <w:t>Limbs and trunks of downed trees.</w:t>
      </w:r>
    </w:p>
    <w:p w14:paraId="388EDD9D" w14:textId="77777777" w:rsidR="00761AC0" w:rsidRPr="00761AC0" w:rsidRDefault="00761AC0" w:rsidP="00761AC0">
      <w:pPr>
        <w:autoSpaceDE w:val="0"/>
        <w:autoSpaceDN w:val="0"/>
        <w:adjustRightInd w:val="0"/>
        <w:spacing w:after="0" w:line="240" w:lineRule="auto"/>
        <w:rPr>
          <w:rFonts w:cs="Times New Roman"/>
        </w:rPr>
      </w:pPr>
    </w:p>
    <w:p w14:paraId="5BD89CE9" w14:textId="15B2CC1D" w:rsidR="00761AC0" w:rsidRDefault="00761AC0" w:rsidP="00761AC0">
      <w:pPr>
        <w:autoSpaceDE w:val="0"/>
        <w:autoSpaceDN w:val="0"/>
        <w:adjustRightInd w:val="0"/>
        <w:spacing w:after="0" w:line="240" w:lineRule="auto"/>
        <w:rPr>
          <w:rFonts w:cs="Times New Roman"/>
        </w:rPr>
      </w:pPr>
      <w:r w:rsidRPr="00761AC0">
        <w:rPr>
          <w:rFonts w:cs="Times New Roman"/>
        </w:rPr>
        <w:t xml:space="preserve">SNAGS </w:t>
      </w:r>
      <w:r w:rsidRPr="00761AC0">
        <w:rPr>
          <w:rFonts w:cs="Times New Roman"/>
          <w:b/>
          <w:bCs/>
        </w:rPr>
        <w:t xml:space="preserve">– </w:t>
      </w:r>
      <w:r w:rsidRPr="00761AC0">
        <w:rPr>
          <w:rFonts w:cs="Times New Roman"/>
        </w:rPr>
        <w:t>standing dead trees.</w:t>
      </w:r>
    </w:p>
    <w:p w14:paraId="074D3ABF" w14:textId="38D36C6E" w:rsidR="0035415A" w:rsidRDefault="0035415A" w:rsidP="00761AC0">
      <w:pPr>
        <w:autoSpaceDE w:val="0"/>
        <w:autoSpaceDN w:val="0"/>
        <w:adjustRightInd w:val="0"/>
        <w:spacing w:after="0" w:line="240" w:lineRule="auto"/>
        <w:rPr>
          <w:rFonts w:cs="Times New Roman"/>
        </w:rPr>
      </w:pPr>
    </w:p>
    <w:p w14:paraId="21F396E6" w14:textId="74B60E21" w:rsidR="0035415A" w:rsidRPr="00761AC0" w:rsidRDefault="0035415A" w:rsidP="00761AC0">
      <w:pPr>
        <w:autoSpaceDE w:val="0"/>
        <w:autoSpaceDN w:val="0"/>
        <w:adjustRightInd w:val="0"/>
        <w:spacing w:after="0" w:line="240" w:lineRule="auto"/>
        <w:rPr>
          <w:rFonts w:cs="Times New Roman"/>
        </w:rPr>
      </w:pPr>
      <w:r>
        <w:rPr>
          <w:rFonts w:cs="Times New Roman"/>
        </w:rPr>
        <w:t xml:space="preserve">SUBORDINATE – a tree adjacent to a crop tree where the crown </w:t>
      </w:r>
      <w:r w:rsidR="00B6139E">
        <w:rPr>
          <w:rFonts w:cs="Times New Roman"/>
        </w:rPr>
        <w:t xml:space="preserve">does not extend above the midpoint of the crown of the </w:t>
      </w:r>
      <w:r>
        <w:rPr>
          <w:rFonts w:cs="Times New Roman"/>
        </w:rPr>
        <w:t>crop tree.</w:t>
      </w:r>
    </w:p>
    <w:p w14:paraId="20087E6C" w14:textId="77777777" w:rsidR="00761AC0" w:rsidRPr="00761AC0" w:rsidRDefault="00761AC0" w:rsidP="00761AC0">
      <w:pPr>
        <w:autoSpaceDE w:val="0"/>
        <w:autoSpaceDN w:val="0"/>
        <w:adjustRightInd w:val="0"/>
        <w:spacing w:after="0" w:line="240" w:lineRule="auto"/>
        <w:rPr>
          <w:rFonts w:cs="Times New Roman"/>
        </w:rPr>
      </w:pPr>
    </w:p>
    <w:p w14:paraId="00E6BEAB" w14:textId="1B743C4A" w:rsidR="00761AC0" w:rsidRPr="00761AC0" w:rsidRDefault="00761AC0" w:rsidP="00761AC0">
      <w:pPr>
        <w:autoSpaceDE w:val="0"/>
        <w:autoSpaceDN w:val="0"/>
        <w:adjustRightInd w:val="0"/>
        <w:spacing w:after="0" w:line="240" w:lineRule="auto"/>
        <w:rPr>
          <w:rFonts w:cs="Times New Roman"/>
        </w:rPr>
      </w:pPr>
      <w:r w:rsidRPr="00761AC0">
        <w:rPr>
          <w:rFonts w:cs="Times New Roman"/>
        </w:rPr>
        <w:t>TREE CROWN - the living branches of a tree</w:t>
      </w:r>
      <w:r w:rsidR="00B24228">
        <w:rPr>
          <w:rFonts w:cs="Times New Roman"/>
        </w:rPr>
        <w:t>.</w:t>
      </w:r>
    </w:p>
    <w:p w14:paraId="0D1BD69C" w14:textId="77777777" w:rsidR="0037791E" w:rsidRDefault="0037791E" w:rsidP="0037791E">
      <w:pPr>
        <w:autoSpaceDE w:val="0"/>
        <w:autoSpaceDN w:val="0"/>
        <w:adjustRightInd w:val="0"/>
        <w:spacing w:after="0" w:line="240" w:lineRule="auto"/>
        <w:rPr>
          <w:rFonts w:cs="Times New Roman"/>
        </w:rPr>
      </w:pPr>
    </w:p>
    <w:p w14:paraId="4BD47DB2" w14:textId="169C7DFC" w:rsidR="00AA7D69" w:rsidRDefault="00AA7D69" w:rsidP="0037791E">
      <w:pPr>
        <w:autoSpaceDE w:val="0"/>
        <w:autoSpaceDN w:val="0"/>
        <w:adjustRightInd w:val="0"/>
        <w:spacing w:after="0" w:line="240" w:lineRule="auto"/>
        <w:rPr>
          <w:rFonts w:cs="Times New Roman"/>
          <w:b/>
          <w:u w:val="single"/>
        </w:rPr>
      </w:pPr>
      <w:r>
        <w:rPr>
          <w:rFonts w:cs="Times New Roman"/>
          <w:b/>
          <w:u w:val="single"/>
        </w:rPr>
        <w:t>CONTRACTOR REQUIREMENTS</w:t>
      </w:r>
    </w:p>
    <w:p w14:paraId="30E45B81" w14:textId="77777777" w:rsidR="00AA7D69" w:rsidRDefault="00AA7D69" w:rsidP="0037791E">
      <w:pPr>
        <w:autoSpaceDE w:val="0"/>
        <w:autoSpaceDN w:val="0"/>
        <w:adjustRightInd w:val="0"/>
        <w:spacing w:after="0" w:line="240" w:lineRule="auto"/>
        <w:rPr>
          <w:rFonts w:cs="Times New Roman"/>
          <w:b/>
          <w:u w:val="single"/>
        </w:rPr>
      </w:pPr>
    </w:p>
    <w:p w14:paraId="0004D347" w14:textId="7976562A" w:rsidR="0037791E" w:rsidRPr="0037791E" w:rsidRDefault="0037791E" w:rsidP="0037791E">
      <w:pPr>
        <w:autoSpaceDE w:val="0"/>
        <w:autoSpaceDN w:val="0"/>
        <w:adjustRightInd w:val="0"/>
        <w:spacing w:after="0" w:line="240" w:lineRule="auto"/>
        <w:rPr>
          <w:rFonts w:cs="Times New Roman"/>
          <w:b/>
          <w:u w:val="single"/>
        </w:rPr>
      </w:pPr>
      <w:r w:rsidRPr="0037791E">
        <w:rPr>
          <w:rFonts w:cs="Times New Roman"/>
          <w:b/>
          <w:u w:val="single"/>
        </w:rPr>
        <w:lastRenderedPageBreak/>
        <w:t>FELLING SPECIFICATIONS</w:t>
      </w:r>
      <w:r w:rsidR="00511FEE">
        <w:rPr>
          <w:rFonts w:cs="Times New Roman"/>
          <w:b/>
          <w:u w:val="single"/>
        </w:rPr>
        <w:t xml:space="preserve"> – ALL</w:t>
      </w:r>
      <w:r w:rsidR="00B93027">
        <w:rPr>
          <w:rFonts w:cs="Times New Roman"/>
          <w:b/>
          <w:u w:val="single"/>
        </w:rPr>
        <w:t xml:space="preserve"> BID</w:t>
      </w:r>
      <w:r w:rsidR="00511FEE">
        <w:rPr>
          <w:rFonts w:cs="Times New Roman"/>
          <w:b/>
          <w:u w:val="single"/>
        </w:rPr>
        <w:t xml:space="preserve"> ITEMS</w:t>
      </w:r>
    </w:p>
    <w:p w14:paraId="5429EB89" w14:textId="77777777" w:rsidR="0037791E" w:rsidRDefault="0037791E" w:rsidP="0037791E">
      <w:pPr>
        <w:autoSpaceDE w:val="0"/>
        <w:autoSpaceDN w:val="0"/>
        <w:adjustRightInd w:val="0"/>
        <w:spacing w:after="0" w:line="240" w:lineRule="auto"/>
        <w:rPr>
          <w:rFonts w:cs="Times New Roman"/>
        </w:rPr>
      </w:pPr>
    </w:p>
    <w:p w14:paraId="673DCF12" w14:textId="77777777" w:rsidR="0037791E" w:rsidRDefault="0037791E" w:rsidP="0037791E">
      <w:pPr>
        <w:autoSpaceDE w:val="0"/>
        <w:autoSpaceDN w:val="0"/>
        <w:adjustRightInd w:val="0"/>
        <w:spacing w:after="0" w:line="240" w:lineRule="auto"/>
        <w:rPr>
          <w:rFonts w:cs="Times New Roman"/>
        </w:rPr>
      </w:pPr>
      <w:r>
        <w:rPr>
          <w:rFonts w:cs="Times New Roman"/>
        </w:rPr>
        <w:t>The Contractor shall adhere to the following specifications for all projects involving tree felling unless there are specific supplemental specifications:</w:t>
      </w:r>
    </w:p>
    <w:p w14:paraId="493DC73F" w14:textId="77777777" w:rsidR="0037791E" w:rsidRDefault="0037791E" w:rsidP="0037791E">
      <w:pPr>
        <w:autoSpaceDE w:val="0"/>
        <w:autoSpaceDN w:val="0"/>
        <w:adjustRightInd w:val="0"/>
        <w:spacing w:after="0" w:line="240" w:lineRule="auto"/>
        <w:rPr>
          <w:rFonts w:cs="Times New Roman"/>
        </w:rPr>
      </w:pPr>
    </w:p>
    <w:p w14:paraId="22AA2576" w14:textId="625BE528" w:rsidR="00BB598B" w:rsidRPr="00BB598B" w:rsidRDefault="0014728B" w:rsidP="0014728B">
      <w:pPr>
        <w:pStyle w:val="ListParagraph"/>
        <w:numPr>
          <w:ilvl w:val="0"/>
          <w:numId w:val="13"/>
        </w:numPr>
        <w:autoSpaceDE w:val="0"/>
        <w:autoSpaceDN w:val="0"/>
        <w:adjustRightInd w:val="0"/>
        <w:spacing w:after="0" w:line="240" w:lineRule="auto"/>
        <w:rPr>
          <w:rFonts w:cs="Times New Roman"/>
        </w:rPr>
      </w:pPr>
      <w:r w:rsidRPr="00D41D81">
        <w:rPr>
          <w:rFonts w:cs="SymbolMT"/>
          <w:szCs w:val="24"/>
        </w:rPr>
        <w:t xml:space="preserve">No trees </w:t>
      </w:r>
      <w:r w:rsidR="00BB598B">
        <w:rPr>
          <w:rFonts w:cs="SymbolMT"/>
          <w:szCs w:val="24"/>
        </w:rPr>
        <w:t>outside designated unit boundary shall be cut</w:t>
      </w:r>
    </w:p>
    <w:p w14:paraId="7A731A73" w14:textId="77777777" w:rsidR="00BB598B" w:rsidRPr="00BB598B" w:rsidRDefault="00BB598B" w:rsidP="00BB598B">
      <w:pPr>
        <w:pStyle w:val="ListParagraph"/>
        <w:autoSpaceDE w:val="0"/>
        <w:autoSpaceDN w:val="0"/>
        <w:adjustRightInd w:val="0"/>
        <w:spacing w:after="0" w:line="240" w:lineRule="auto"/>
        <w:ind w:left="360"/>
        <w:rPr>
          <w:rFonts w:cs="Times New Roman"/>
        </w:rPr>
      </w:pPr>
    </w:p>
    <w:p w14:paraId="7898E5C9" w14:textId="15494903" w:rsidR="0014728B" w:rsidRPr="00AA708E" w:rsidRDefault="00BB598B" w:rsidP="0014728B">
      <w:pPr>
        <w:pStyle w:val="ListParagraph"/>
        <w:numPr>
          <w:ilvl w:val="0"/>
          <w:numId w:val="13"/>
        </w:numPr>
        <w:autoSpaceDE w:val="0"/>
        <w:autoSpaceDN w:val="0"/>
        <w:adjustRightInd w:val="0"/>
        <w:spacing w:after="0" w:line="240" w:lineRule="auto"/>
        <w:rPr>
          <w:rFonts w:cs="Times New Roman"/>
        </w:rPr>
      </w:pPr>
      <w:r>
        <w:rPr>
          <w:rFonts w:cs="SymbolMT"/>
          <w:szCs w:val="24"/>
        </w:rPr>
        <w:t xml:space="preserve">No trees </w:t>
      </w:r>
      <w:r w:rsidR="0014728B" w:rsidRPr="00B24228">
        <w:rPr>
          <w:rFonts w:cs="SymbolMT"/>
          <w:szCs w:val="24"/>
        </w:rPr>
        <w:t xml:space="preserve">exceeding </w:t>
      </w:r>
      <w:r w:rsidR="005B4033" w:rsidRPr="00B24228">
        <w:rPr>
          <w:rFonts w:cs="SymbolMT"/>
          <w:szCs w:val="24"/>
        </w:rPr>
        <w:t>10</w:t>
      </w:r>
      <w:r w:rsidR="0014728B" w:rsidRPr="00B24228">
        <w:rPr>
          <w:rFonts w:cs="SymbolMT"/>
          <w:szCs w:val="24"/>
        </w:rPr>
        <w:t>.0 inches</w:t>
      </w:r>
      <w:r w:rsidR="0014728B" w:rsidRPr="00D41D81">
        <w:rPr>
          <w:rFonts w:cs="SymbolMT"/>
          <w:szCs w:val="24"/>
        </w:rPr>
        <w:t xml:space="preserve"> DBH </w:t>
      </w:r>
      <w:r>
        <w:rPr>
          <w:rFonts w:cs="SymbolMT"/>
          <w:szCs w:val="24"/>
        </w:rPr>
        <w:t>shall be</w:t>
      </w:r>
      <w:r w:rsidR="0014728B" w:rsidRPr="00D41D81">
        <w:rPr>
          <w:rFonts w:cs="SymbolMT"/>
          <w:szCs w:val="24"/>
        </w:rPr>
        <w:t xml:space="preserve"> cut unless specified otherwise.</w:t>
      </w:r>
    </w:p>
    <w:p w14:paraId="5291B0BF" w14:textId="77777777" w:rsidR="00AA708E" w:rsidRPr="0014728B" w:rsidRDefault="00AA708E" w:rsidP="00AA708E">
      <w:pPr>
        <w:pStyle w:val="ListParagraph"/>
        <w:autoSpaceDE w:val="0"/>
        <w:autoSpaceDN w:val="0"/>
        <w:adjustRightInd w:val="0"/>
        <w:spacing w:after="0" w:line="240" w:lineRule="auto"/>
        <w:ind w:left="360"/>
        <w:rPr>
          <w:rFonts w:cs="Times New Roman"/>
        </w:rPr>
      </w:pPr>
    </w:p>
    <w:p w14:paraId="7D7A1A1D" w14:textId="02A54039" w:rsidR="0014728B" w:rsidRPr="00D41D81" w:rsidRDefault="0014728B" w:rsidP="0014728B">
      <w:pPr>
        <w:pStyle w:val="ListParagraph"/>
        <w:numPr>
          <w:ilvl w:val="0"/>
          <w:numId w:val="13"/>
        </w:numPr>
        <w:autoSpaceDE w:val="0"/>
        <w:autoSpaceDN w:val="0"/>
        <w:adjustRightInd w:val="0"/>
        <w:spacing w:after="0" w:line="240" w:lineRule="auto"/>
        <w:rPr>
          <w:rFonts w:cs="Times New Roman"/>
        </w:rPr>
      </w:pPr>
      <w:r w:rsidRPr="00D41D81">
        <w:rPr>
          <w:rFonts w:cs="SymbolMT"/>
          <w:szCs w:val="24"/>
        </w:rPr>
        <w:t xml:space="preserve">No </w:t>
      </w:r>
      <w:r w:rsidR="00B24228">
        <w:rPr>
          <w:rFonts w:cs="SymbolMT"/>
          <w:szCs w:val="24"/>
        </w:rPr>
        <w:t xml:space="preserve">property or item </w:t>
      </w:r>
      <w:r w:rsidRPr="00D41D81">
        <w:rPr>
          <w:rFonts w:cs="SymbolMT"/>
          <w:szCs w:val="24"/>
        </w:rPr>
        <w:t>boundary trees marked with paint or flagging shall be cut.</w:t>
      </w:r>
    </w:p>
    <w:p w14:paraId="5048C7F7" w14:textId="77777777" w:rsidR="0014728B" w:rsidRPr="00D41D81" w:rsidRDefault="0014728B" w:rsidP="0014728B">
      <w:pPr>
        <w:pStyle w:val="ListParagraph"/>
        <w:rPr>
          <w:rFonts w:cs="SymbolMT"/>
          <w:szCs w:val="24"/>
        </w:rPr>
      </w:pPr>
    </w:p>
    <w:p w14:paraId="74CD5DC0" w14:textId="5F1B8B06" w:rsidR="0014728B" w:rsidRPr="0014728B" w:rsidRDefault="0014728B" w:rsidP="0014728B">
      <w:pPr>
        <w:pStyle w:val="ListParagraph"/>
        <w:numPr>
          <w:ilvl w:val="0"/>
          <w:numId w:val="13"/>
        </w:numPr>
        <w:autoSpaceDE w:val="0"/>
        <w:autoSpaceDN w:val="0"/>
        <w:adjustRightInd w:val="0"/>
        <w:spacing w:after="0" w:line="240" w:lineRule="auto"/>
        <w:rPr>
          <w:rFonts w:cs="Times New Roman"/>
        </w:rPr>
      </w:pPr>
      <w:r w:rsidRPr="00D41D81">
        <w:rPr>
          <w:rFonts w:cs="SymbolMT"/>
          <w:szCs w:val="24"/>
        </w:rPr>
        <w:t>All snags shall be left unless required to fall for safety concerns.</w:t>
      </w:r>
    </w:p>
    <w:p w14:paraId="67522975" w14:textId="77777777" w:rsidR="0014728B" w:rsidRPr="0014728B" w:rsidRDefault="0014728B" w:rsidP="0014728B">
      <w:pPr>
        <w:autoSpaceDE w:val="0"/>
        <w:autoSpaceDN w:val="0"/>
        <w:adjustRightInd w:val="0"/>
        <w:spacing w:after="0" w:line="240" w:lineRule="auto"/>
        <w:rPr>
          <w:rFonts w:cs="Times New Roman"/>
        </w:rPr>
      </w:pPr>
    </w:p>
    <w:p w14:paraId="6A3E9229" w14:textId="2588F632" w:rsidR="0014728B" w:rsidRPr="0014728B" w:rsidRDefault="0014728B" w:rsidP="0014728B">
      <w:pPr>
        <w:pStyle w:val="ListParagraph"/>
        <w:numPr>
          <w:ilvl w:val="0"/>
          <w:numId w:val="13"/>
        </w:numPr>
        <w:autoSpaceDE w:val="0"/>
        <w:autoSpaceDN w:val="0"/>
        <w:adjustRightInd w:val="0"/>
        <w:spacing w:after="0" w:line="240" w:lineRule="auto"/>
        <w:rPr>
          <w:rFonts w:cs="Times New Roman"/>
        </w:rPr>
      </w:pPr>
      <w:r>
        <w:rPr>
          <w:iCs/>
        </w:rPr>
        <w:t>A</w:t>
      </w:r>
      <w:r w:rsidRPr="00563420">
        <w:rPr>
          <w:iCs/>
        </w:rPr>
        <w:t xml:space="preserve">pple, oak, butternut, </w:t>
      </w:r>
      <w:r w:rsidR="005B4033">
        <w:rPr>
          <w:iCs/>
        </w:rPr>
        <w:t xml:space="preserve">chestnut, </w:t>
      </w:r>
      <w:r w:rsidRPr="00563420">
        <w:rPr>
          <w:iCs/>
        </w:rPr>
        <w:t>mountain ash, hawthorn, American and hop hornbeam, and serviceberry (shadbush) if present</w:t>
      </w:r>
      <w:r>
        <w:rPr>
          <w:iCs/>
        </w:rPr>
        <w:t xml:space="preserve"> shall not be cut.</w:t>
      </w:r>
    </w:p>
    <w:p w14:paraId="198DD123" w14:textId="77777777" w:rsidR="0014728B" w:rsidRPr="0014728B" w:rsidRDefault="0014728B" w:rsidP="0014728B">
      <w:pPr>
        <w:autoSpaceDE w:val="0"/>
        <w:autoSpaceDN w:val="0"/>
        <w:adjustRightInd w:val="0"/>
        <w:spacing w:after="0" w:line="240" w:lineRule="auto"/>
        <w:rPr>
          <w:rFonts w:cs="Times New Roman"/>
        </w:rPr>
      </w:pPr>
    </w:p>
    <w:p w14:paraId="5730A9A8" w14:textId="1B99F95F" w:rsidR="0014728B" w:rsidRPr="0014728B" w:rsidRDefault="0014728B" w:rsidP="0014728B">
      <w:pPr>
        <w:pStyle w:val="ListParagraph"/>
        <w:numPr>
          <w:ilvl w:val="0"/>
          <w:numId w:val="13"/>
        </w:numPr>
        <w:autoSpaceDE w:val="0"/>
        <w:autoSpaceDN w:val="0"/>
        <w:adjustRightInd w:val="0"/>
        <w:spacing w:after="0" w:line="240" w:lineRule="auto"/>
        <w:rPr>
          <w:rFonts w:cs="Times New Roman"/>
        </w:rPr>
      </w:pPr>
      <w:r w:rsidRPr="00D41D81">
        <w:rPr>
          <w:rFonts w:cs="SymbolMT"/>
          <w:szCs w:val="24"/>
        </w:rPr>
        <w:t xml:space="preserve">Trees </w:t>
      </w:r>
      <w:r w:rsidR="00BB598B">
        <w:rPr>
          <w:rFonts w:cs="SymbolMT"/>
          <w:szCs w:val="24"/>
        </w:rPr>
        <w:t xml:space="preserve">that </w:t>
      </w:r>
      <w:r w:rsidRPr="00D41D81">
        <w:rPr>
          <w:rFonts w:cs="SymbolMT"/>
          <w:szCs w:val="24"/>
        </w:rPr>
        <w:t xml:space="preserve">cannot be felled without crossing a property line should be girdled and left standing. </w:t>
      </w:r>
      <w:r w:rsidR="002B51B8">
        <w:rPr>
          <w:rFonts w:cs="SymbolMT"/>
          <w:szCs w:val="24"/>
        </w:rPr>
        <w:t>Trees shall be directionally felled away from fence lines.</w:t>
      </w:r>
    </w:p>
    <w:p w14:paraId="1D0213E5" w14:textId="77777777" w:rsidR="0014728B" w:rsidRPr="0014728B" w:rsidRDefault="0014728B" w:rsidP="0014728B">
      <w:pPr>
        <w:autoSpaceDE w:val="0"/>
        <w:autoSpaceDN w:val="0"/>
        <w:adjustRightInd w:val="0"/>
        <w:spacing w:after="0" w:line="240" w:lineRule="auto"/>
        <w:rPr>
          <w:rFonts w:cs="Times New Roman"/>
        </w:rPr>
      </w:pPr>
    </w:p>
    <w:p w14:paraId="71F3FA0B" w14:textId="1255058C" w:rsidR="0014728B" w:rsidRPr="0014728B" w:rsidRDefault="0014728B" w:rsidP="0014728B">
      <w:pPr>
        <w:pStyle w:val="ListParagraph"/>
        <w:numPr>
          <w:ilvl w:val="0"/>
          <w:numId w:val="13"/>
        </w:numPr>
        <w:autoSpaceDE w:val="0"/>
        <w:autoSpaceDN w:val="0"/>
        <w:adjustRightInd w:val="0"/>
        <w:spacing w:after="0" w:line="240" w:lineRule="auto"/>
        <w:rPr>
          <w:rFonts w:cs="Times New Roman"/>
        </w:rPr>
      </w:pPr>
      <w:r>
        <w:t xml:space="preserve">All treated stumps shall not exceed 12 inches in height above ground and shall be cut below the lowest live limb unless obstructed by natural obstacles.  If stem is obstructed by natural obstacles, then stumps shall be cut to a maximum of 4 inches above these obstacles.  </w:t>
      </w:r>
    </w:p>
    <w:p w14:paraId="3055E9A3" w14:textId="77777777" w:rsidR="00D41D81" w:rsidRPr="00D41D81" w:rsidRDefault="00D41D81" w:rsidP="00D41D81">
      <w:pPr>
        <w:pStyle w:val="ListParagraph"/>
        <w:rPr>
          <w:rFonts w:cs="Times New Roman"/>
        </w:rPr>
      </w:pPr>
    </w:p>
    <w:p w14:paraId="2B1B72B4" w14:textId="77777777" w:rsidR="0014728B" w:rsidRPr="0014728B" w:rsidRDefault="0014728B" w:rsidP="0014728B">
      <w:pPr>
        <w:pStyle w:val="ListParagraph"/>
        <w:numPr>
          <w:ilvl w:val="0"/>
          <w:numId w:val="13"/>
        </w:numPr>
        <w:autoSpaceDE w:val="0"/>
        <w:autoSpaceDN w:val="0"/>
        <w:adjustRightInd w:val="0"/>
        <w:spacing w:after="0" w:line="240" w:lineRule="auto"/>
        <w:rPr>
          <w:rFonts w:cs="Times New Roman"/>
        </w:rPr>
      </w:pPr>
      <w:r w:rsidRPr="00D41D81">
        <w:rPr>
          <w:rFonts w:ascii="Calibri" w:hAnsi="Calibri"/>
        </w:rPr>
        <w:t>Trees in sprouts (multiple stems) will be cut as close to the ground as possible.</w:t>
      </w:r>
    </w:p>
    <w:p w14:paraId="09EF451F" w14:textId="77777777" w:rsidR="0014728B" w:rsidRPr="0014728B" w:rsidRDefault="0014728B" w:rsidP="0014728B">
      <w:pPr>
        <w:autoSpaceDE w:val="0"/>
        <w:autoSpaceDN w:val="0"/>
        <w:adjustRightInd w:val="0"/>
        <w:spacing w:after="0" w:line="240" w:lineRule="auto"/>
        <w:rPr>
          <w:rFonts w:cs="Times New Roman"/>
        </w:rPr>
      </w:pPr>
    </w:p>
    <w:p w14:paraId="32B2E5E7" w14:textId="570C3237" w:rsidR="0014728B" w:rsidRDefault="0037791E" w:rsidP="00D41D81">
      <w:pPr>
        <w:pStyle w:val="ListParagraph"/>
        <w:numPr>
          <w:ilvl w:val="0"/>
          <w:numId w:val="13"/>
        </w:numPr>
        <w:autoSpaceDE w:val="0"/>
        <w:autoSpaceDN w:val="0"/>
        <w:adjustRightInd w:val="0"/>
        <w:spacing w:after="0" w:line="240" w:lineRule="auto"/>
        <w:rPr>
          <w:rFonts w:cs="Times New Roman"/>
        </w:rPr>
      </w:pPr>
      <w:r w:rsidRPr="00D41D81">
        <w:rPr>
          <w:rFonts w:cs="Times New Roman"/>
        </w:rPr>
        <w:t>Trees required to be cut shall be completely severed from the stump</w:t>
      </w:r>
      <w:r w:rsidR="00450C7C" w:rsidRPr="00D41D81">
        <w:rPr>
          <w:rFonts w:cs="Times New Roman"/>
        </w:rPr>
        <w:t>.</w:t>
      </w:r>
      <w:r w:rsidRPr="00D41D81">
        <w:rPr>
          <w:rFonts w:cs="Times New Roman"/>
        </w:rPr>
        <w:t xml:space="preserve"> </w:t>
      </w:r>
      <w:r w:rsidR="00450C7C" w:rsidRPr="00D41D81">
        <w:rPr>
          <w:rFonts w:cs="Times New Roman"/>
        </w:rPr>
        <w:t xml:space="preserve"> </w:t>
      </w:r>
    </w:p>
    <w:p w14:paraId="142A90EF" w14:textId="77777777" w:rsidR="0014728B" w:rsidRDefault="0014728B" w:rsidP="0014728B">
      <w:pPr>
        <w:pStyle w:val="ListParagraph"/>
      </w:pPr>
    </w:p>
    <w:p w14:paraId="1889959C" w14:textId="713D31B3" w:rsidR="00BB598B" w:rsidRPr="00BB598B" w:rsidRDefault="00BB598B" w:rsidP="00BB598B">
      <w:pPr>
        <w:pStyle w:val="ListParagraph"/>
        <w:numPr>
          <w:ilvl w:val="0"/>
          <w:numId w:val="13"/>
        </w:numPr>
        <w:autoSpaceDE w:val="0"/>
        <w:autoSpaceDN w:val="0"/>
        <w:adjustRightInd w:val="0"/>
        <w:spacing w:after="0" w:line="240" w:lineRule="auto"/>
        <w:rPr>
          <w:rFonts w:cs="Times New Roman"/>
        </w:rPr>
      </w:pPr>
      <w:r>
        <w:t xml:space="preserve">The cut angle of stumps shall be cut level (not to exceed 20 percent from horizontal).  </w:t>
      </w:r>
    </w:p>
    <w:p w14:paraId="53A895ED" w14:textId="020F922A" w:rsidR="00BB598B" w:rsidRPr="00BB598B" w:rsidRDefault="00BB598B" w:rsidP="00BB598B">
      <w:pPr>
        <w:autoSpaceDE w:val="0"/>
        <w:autoSpaceDN w:val="0"/>
        <w:adjustRightInd w:val="0"/>
        <w:spacing w:after="0" w:line="240" w:lineRule="auto"/>
        <w:rPr>
          <w:rFonts w:cs="Times New Roman"/>
        </w:rPr>
      </w:pPr>
    </w:p>
    <w:p w14:paraId="3021C2D1" w14:textId="1060FE55" w:rsidR="00636216" w:rsidRDefault="00AC2DEE" w:rsidP="0014728B">
      <w:pPr>
        <w:pStyle w:val="ListParagraph"/>
        <w:numPr>
          <w:ilvl w:val="0"/>
          <w:numId w:val="13"/>
        </w:numPr>
        <w:autoSpaceDE w:val="0"/>
        <w:autoSpaceDN w:val="0"/>
        <w:adjustRightInd w:val="0"/>
        <w:spacing w:after="0" w:line="240" w:lineRule="auto"/>
        <w:rPr>
          <w:rFonts w:cs="Times New Roman"/>
        </w:rPr>
      </w:pPr>
      <w:r>
        <w:t xml:space="preserve">No cut trees shall be suspended above the ground. </w:t>
      </w:r>
      <w:r w:rsidRPr="00D41D81">
        <w:rPr>
          <w:rFonts w:cs="Times New Roman"/>
        </w:rPr>
        <w:t xml:space="preserve"> No tops shall be left hanging in standing trees.</w:t>
      </w:r>
    </w:p>
    <w:p w14:paraId="7409AF9C" w14:textId="77777777" w:rsidR="0014728B" w:rsidRPr="0014728B" w:rsidRDefault="0014728B" w:rsidP="0014728B">
      <w:pPr>
        <w:autoSpaceDE w:val="0"/>
        <w:autoSpaceDN w:val="0"/>
        <w:adjustRightInd w:val="0"/>
        <w:spacing w:after="0" w:line="240" w:lineRule="auto"/>
        <w:rPr>
          <w:rFonts w:cs="Times New Roman"/>
        </w:rPr>
      </w:pPr>
    </w:p>
    <w:p w14:paraId="7ABA7F9B" w14:textId="425595FB" w:rsidR="00BB598B" w:rsidRPr="00BB598B" w:rsidRDefault="00BB598B" w:rsidP="00BB598B">
      <w:pPr>
        <w:pStyle w:val="ListParagraph"/>
        <w:numPr>
          <w:ilvl w:val="0"/>
          <w:numId w:val="13"/>
        </w:numPr>
        <w:autoSpaceDE w:val="0"/>
        <w:autoSpaceDN w:val="0"/>
        <w:adjustRightInd w:val="0"/>
        <w:spacing w:after="0" w:line="240" w:lineRule="auto"/>
        <w:rPr>
          <w:rFonts w:cs="Times New Roman"/>
        </w:rPr>
      </w:pPr>
      <w:r w:rsidRPr="00D41D81">
        <w:rPr>
          <w:rFonts w:ascii="Calibri" w:hAnsi="Calibri"/>
        </w:rPr>
        <w:t xml:space="preserve">Cut trees that are hung up above ground shall be cut or pulled down.  NO CUT TREES THAT ARE HUNG UP WILL BE ACCEPTED.  ALL CUT TREES MUST BE ON THE GROUND REGARDLESS OF THE AMOUNT OF BUCKING/LIMBING REQUIRED. </w:t>
      </w:r>
    </w:p>
    <w:p w14:paraId="054E31A4" w14:textId="7595C8DC" w:rsidR="0014728B" w:rsidRPr="0014728B" w:rsidRDefault="0014728B" w:rsidP="0014728B">
      <w:pPr>
        <w:autoSpaceDE w:val="0"/>
        <w:autoSpaceDN w:val="0"/>
        <w:adjustRightInd w:val="0"/>
        <w:spacing w:after="0" w:line="240" w:lineRule="auto"/>
        <w:rPr>
          <w:rFonts w:cs="Times New Roman"/>
        </w:rPr>
      </w:pPr>
    </w:p>
    <w:p w14:paraId="2F95AB3E" w14:textId="0CAC48B6" w:rsidR="00D41D81" w:rsidRPr="00BB598B" w:rsidRDefault="002D3B8A" w:rsidP="00BB598B">
      <w:pPr>
        <w:pStyle w:val="ListParagraph"/>
        <w:numPr>
          <w:ilvl w:val="0"/>
          <w:numId w:val="13"/>
        </w:numPr>
        <w:autoSpaceDE w:val="0"/>
        <w:autoSpaceDN w:val="0"/>
        <w:adjustRightInd w:val="0"/>
        <w:spacing w:after="0" w:line="240" w:lineRule="auto"/>
        <w:rPr>
          <w:rFonts w:cs="Times New Roman"/>
        </w:rPr>
      </w:pPr>
      <w:r w:rsidRPr="00D41D81">
        <w:rPr>
          <w:rFonts w:ascii="Calibri" w:hAnsi="Calibri"/>
        </w:rPr>
        <w:t xml:space="preserve">Annuals such as grasses, sedges, ferns, are not required to be cut.  </w:t>
      </w:r>
    </w:p>
    <w:p w14:paraId="486E2DCE" w14:textId="77777777" w:rsidR="00BB598B" w:rsidRPr="00BB598B" w:rsidRDefault="00BB598B" w:rsidP="00BB598B">
      <w:pPr>
        <w:autoSpaceDE w:val="0"/>
        <w:autoSpaceDN w:val="0"/>
        <w:adjustRightInd w:val="0"/>
        <w:spacing w:after="0" w:line="240" w:lineRule="auto"/>
        <w:rPr>
          <w:rFonts w:cs="Times New Roman"/>
        </w:rPr>
      </w:pPr>
    </w:p>
    <w:p w14:paraId="1BD73D2A" w14:textId="77777777" w:rsidR="00D41D81" w:rsidRPr="00D41D81" w:rsidRDefault="002D3B8A" w:rsidP="00D41D81">
      <w:pPr>
        <w:pStyle w:val="ListParagraph"/>
        <w:numPr>
          <w:ilvl w:val="0"/>
          <w:numId w:val="13"/>
        </w:numPr>
        <w:autoSpaceDE w:val="0"/>
        <w:autoSpaceDN w:val="0"/>
        <w:adjustRightInd w:val="0"/>
        <w:spacing w:after="0" w:line="240" w:lineRule="auto"/>
        <w:rPr>
          <w:rFonts w:cs="Times New Roman"/>
        </w:rPr>
      </w:pPr>
      <w:r w:rsidRPr="00D41D81">
        <w:rPr>
          <w:rFonts w:ascii="Calibri" w:hAnsi="Calibri"/>
        </w:rPr>
        <w:t xml:space="preserve">Trees for cutting will be felled with axe, chainsaw or brush saw.  </w:t>
      </w:r>
    </w:p>
    <w:p w14:paraId="2B523B24" w14:textId="77777777" w:rsidR="00D41D81" w:rsidRPr="00D41D81" w:rsidRDefault="00D41D81" w:rsidP="00D41D81">
      <w:pPr>
        <w:pStyle w:val="ListParagraph"/>
        <w:rPr>
          <w:rFonts w:ascii="Calibri" w:hAnsi="Calibri"/>
        </w:rPr>
      </w:pPr>
    </w:p>
    <w:p w14:paraId="0CB3A77A" w14:textId="77777777" w:rsidR="00D41D81" w:rsidRPr="00D41D81" w:rsidRDefault="002D3B8A" w:rsidP="00D41D81">
      <w:pPr>
        <w:pStyle w:val="ListParagraph"/>
        <w:numPr>
          <w:ilvl w:val="0"/>
          <w:numId w:val="13"/>
        </w:numPr>
        <w:autoSpaceDE w:val="0"/>
        <w:autoSpaceDN w:val="0"/>
        <w:adjustRightInd w:val="0"/>
        <w:spacing w:after="0" w:line="240" w:lineRule="auto"/>
        <w:rPr>
          <w:rFonts w:cs="Times New Roman"/>
        </w:rPr>
      </w:pPr>
      <w:r w:rsidRPr="00D41D81">
        <w:rPr>
          <w:rFonts w:ascii="Calibri" w:hAnsi="Calibri"/>
        </w:rPr>
        <w:t>Contractor will exercise caution and care in all operations to minimize damage to leave trees.</w:t>
      </w:r>
    </w:p>
    <w:p w14:paraId="632CAD2A" w14:textId="77777777" w:rsidR="00D41D81" w:rsidRPr="00D41D81" w:rsidRDefault="00D41D81" w:rsidP="00D41D81">
      <w:pPr>
        <w:pStyle w:val="ListParagraph"/>
        <w:rPr>
          <w:rFonts w:ascii="Calibri" w:hAnsi="Calibri"/>
        </w:rPr>
      </w:pPr>
    </w:p>
    <w:p w14:paraId="7CCF853D" w14:textId="4134FDFA" w:rsidR="00936AF5" w:rsidRPr="005B4033" w:rsidRDefault="002D3B8A" w:rsidP="005B4033">
      <w:pPr>
        <w:pStyle w:val="ListParagraph"/>
        <w:numPr>
          <w:ilvl w:val="0"/>
          <w:numId w:val="13"/>
        </w:numPr>
        <w:autoSpaceDE w:val="0"/>
        <w:autoSpaceDN w:val="0"/>
        <w:adjustRightInd w:val="0"/>
        <w:spacing w:after="0" w:line="240" w:lineRule="auto"/>
        <w:rPr>
          <w:rFonts w:cs="Times New Roman"/>
        </w:rPr>
      </w:pPr>
      <w:r w:rsidRPr="00D41D81">
        <w:rPr>
          <w:rFonts w:ascii="Calibri" w:hAnsi="Calibri"/>
        </w:rPr>
        <w:t>Contractor shall not cut any trees that have bird nests in them.</w:t>
      </w:r>
    </w:p>
    <w:p w14:paraId="75038F68" w14:textId="77777777" w:rsidR="00936AF5" w:rsidRPr="00936AF5" w:rsidRDefault="00936AF5" w:rsidP="00936AF5">
      <w:pPr>
        <w:pStyle w:val="ListParagraph"/>
        <w:rPr>
          <w:rFonts w:cs="Times New Roman"/>
          <w:highlight w:val="yellow"/>
        </w:rPr>
      </w:pPr>
    </w:p>
    <w:p w14:paraId="319D2790" w14:textId="5768EC0B" w:rsidR="00936AF5" w:rsidRPr="00B24228" w:rsidRDefault="005B4033" w:rsidP="00936AF5">
      <w:pPr>
        <w:pStyle w:val="ListParagraph"/>
        <w:numPr>
          <w:ilvl w:val="0"/>
          <w:numId w:val="13"/>
        </w:numPr>
        <w:autoSpaceDE w:val="0"/>
        <w:autoSpaceDN w:val="0"/>
        <w:adjustRightInd w:val="0"/>
        <w:spacing w:after="0" w:line="240" w:lineRule="auto"/>
        <w:rPr>
          <w:rFonts w:cs="Times New Roman"/>
        </w:rPr>
      </w:pPr>
      <w:r w:rsidRPr="00B24228">
        <w:rPr>
          <w:rFonts w:cs="Times New Roman"/>
        </w:rPr>
        <w:t xml:space="preserve">In Items 0001 and </w:t>
      </w:r>
      <w:r w:rsidR="00B24228" w:rsidRPr="00B24228">
        <w:rPr>
          <w:rFonts w:cs="Times New Roman"/>
        </w:rPr>
        <w:t>0</w:t>
      </w:r>
      <w:r w:rsidRPr="00B24228">
        <w:rPr>
          <w:rFonts w:cs="Times New Roman"/>
        </w:rPr>
        <w:t>00</w:t>
      </w:r>
      <w:r w:rsidR="00B24228" w:rsidRPr="00B24228">
        <w:rPr>
          <w:rFonts w:cs="Times New Roman"/>
        </w:rPr>
        <w:t>3,</w:t>
      </w:r>
      <w:r w:rsidRPr="00B24228">
        <w:rPr>
          <w:rFonts w:cs="Times New Roman"/>
        </w:rPr>
        <w:t xml:space="preserve"> </w:t>
      </w:r>
      <w:r w:rsidR="00936AF5" w:rsidRPr="00B24228">
        <w:rPr>
          <w:rFonts w:cs="Times New Roman"/>
        </w:rPr>
        <w:t>Morrow Honeysuckle</w:t>
      </w:r>
      <w:r w:rsidRPr="00B24228">
        <w:rPr>
          <w:rFonts w:cs="Times New Roman"/>
        </w:rPr>
        <w:t xml:space="preserve"> and </w:t>
      </w:r>
      <w:r w:rsidR="00936AF5" w:rsidRPr="00B24228">
        <w:rPr>
          <w:rFonts w:cs="Times New Roman"/>
        </w:rPr>
        <w:t>Common Buckthorn over 0.5” DBH</w:t>
      </w:r>
      <w:r w:rsidRPr="00B24228">
        <w:rPr>
          <w:rFonts w:cs="Times New Roman"/>
        </w:rPr>
        <w:t xml:space="preserve"> shall be cut</w:t>
      </w:r>
      <w:r w:rsidR="00B24228" w:rsidRPr="00B24228">
        <w:rPr>
          <w:rFonts w:cs="Times New Roman"/>
        </w:rPr>
        <w:t xml:space="preserve"> in each subitem</w:t>
      </w:r>
      <w:r w:rsidRPr="00B24228">
        <w:rPr>
          <w:rFonts w:cs="Times New Roman"/>
        </w:rPr>
        <w:t>.</w:t>
      </w:r>
    </w:p>
    <w:p w14:paraId="4AD67ED2" w14:textId="77777777" w:rsidR="00A8743F" w:rsidRPr="007975D4" w:rsidRDefault="00A8743F" w:rsidP="00A8743F">
      <w:pPr>
        <w:autoSpaceDE w:val="0"/>
        <w:autoSpaceDN w:val="0"/>
        <w:adjustRightInd w:val="0"/>
        <w:spacing w:after="0" w:line="240" w:lineRule="auto"/>
        <w:contextualSpacing/>
        <w:rPr>
          <w:rFonts w:cs="SymbolMT"/>
          <w:color w:val="FF0000"/>
          <w:szCs w:val="24"/>
        </w:rPr>
      </w:pPr>
    </w:p>
    <w:p w14:paraId="241BA30F" w14:textId="77777777" w:rsidR="00D825C3" w:rsidRPr="008B0D75" w:rsidRDefault="00D825C3" w:rsidP="00D825C3">
      <w:pPr>
        <w:autoSpaceDE w:val="0"/>
        <w:autoSpaceDN w:val="0"/>
        <w:rPr>
          <w:b/>
          <w:iCs/>
          <w:u w:val="single"/>
        </w:rPr>
      </w:pPr>
      <w:r w:rsidRPr="008B0D75">
        <w:rPr>
          <w:b/>
          <w:iCs/>
          <w:u w:val="single"/>
        </w:rPr>
        <w:t>SLASH REQUIREMENTS – ALL BID ITEMS</w:t>
      </w:r>
    </w:p>
    <w:p w14:paraId="534B4772" w14:textId="77777777" w:rsidR="00D825C3" w:rsidRDefault="00D825C3" w:rsidP="00D825C3">
      <w:pPr>
        <w:autoSpaceDE w:val="0"/>
        <w:autoSpaceDN w:val="0"/>
        <w:adjustRightInd w:val="0"/>
        <w:spacing w:after="0" w:line="240" w:lineRule="auto"/>
        <w:rPr>
          <w:rFonts w:cs="Times New Roman"/>
        </w:rPr>
      </w:pPr>
      <w:r>
        <w:rPr>
          <w:rFonts w:cs="Times New Roman"/>
        </w:rPr>
        <w:lastRenderedPageBreak/>
        <w:t>The Contractor shall adhere to the following specifications for ALL BID ITEMS involving slash disposal unless there are specific supplemental specifications:</w:t>
      </w:r>
    </w:p>
    <w:p w14:paraId="0A00C7D2" w14:textId="77777777" w:rsidR="00D825C3" w:rsidRDefault="00D825C3" w:rsidP="00D825C3">
      <w:pPr>
        <w:autoSpaceDE w:val="0"/>
        <w:autoSpaceDN w:val="0"/>
        <w:adjustRightInd w:val="0"/>
        <w:spacing w:after="0" w:line="240" w:lineRule="auto"/>
        <w:rPr>
          <w:rFonts w:cs="Times New Roman"/>
        </w:rPr>
      </w:pPr>
    </w:p>
    <w:p w14:paraId="5AFE69E0" w14:textId="68DCD14D" w:rsidR="00D825C3" w:rsidRDefault="00D825C3" w:rsidP="00D825C3">
      <w:pPr>
        <w:pStyle w:val="ListParagraph"/>
        <w:numPr>
          <w:ilvl w:val="0"/>
          <w:numId w:val="9"/>
        </w:numPr>
        <w:autoSpaceDE w:val="0"/>
        <w:autoSpaceDN w:val="0"/>
        <w:adjustRightInd w:val="0"/>
        <w:spacing w:after="0" w:line="240" w:lineRule="auto"/>
        <w:ind w:left="0"/>
        <w:mirrorIndents/>
        <w:rPr>
          <w:rFonts w:cs="Times New Roman"/>
        </w:rPr>
      </w:pPr>
      <w:r w:rsidRPr="0066025A">
        <w:rPr>
          <w:rFonts w:cs="Times New Roman"/>
        </w:rPr>
        <w:t>Slash created by the contractor's operation shall be removed from road surfaces</w:t>
      </w:r>
      <w:r w:rsidR="002B51B8">
        <w:rPr>
          <w:rFonts w:cs="Times New Roman"/>
        </w:rPr>
        <w:t xml:space="preserve">, fence lines, </w:t>
      </w:r>
      <w:r w:rsidRPr="0066025A">
        <w:rPr>
          <w:rFonts w:cs="Times New Roman"/>
        </w:rPr>
        <w:t>ditche</w:t>
      </w:r>
      <w:r>
        <w:rPr>
          <w:rFonts w:cs="Times New Roman"/>
        </w:rPr>
        <w:t xml:space="preserve">s, </w:t>
      </w:r>
      <w:r w:rsidRPr="0066025A">
        <w:rPr>
          <w:rFonts w:cs="Times New Roman"/>
        </w:rPr>
        <w:t>trails, power lines, culverts, and stream courses</w:t>
      </w:r>
      <w:r w:rsidR="002B51B8">
        <w:rPr>
          <w:rFonts w:cs="Times New Roman"/>
        </w:rPr>
        <w:t>.</w:t>
      </w:r>
    </w:p>
    <w:p w14:paraId="6D30A51E" w14:textId="77777777" w:rsidR="00D825C3" w:rsidRPr="008855BC" w:rsidRDefault="00D825C3" w:rsidP="00D825C3">
      <w:pPr>
        <w:pStyle w:val="ListParagraph"/>
        <w:autoSpaceDE w:val="0"/>
        <w:autoSpaceDN w:val="0"/>
        <w:adjustRightInd w:val="0"/>
        <w:spacing w:after="0" w:line="240" w:lineRule="auto"/>
        <w:ind w:left="0"/>
        <w:mirrorIndents/>
        <w:rPr>
          <w:rFonts w:cs="Times New Roman"/>
        </w:rPr>
      </w:pPr>
    </w:p>
    <w:p w14:paraId="724E4D30" w14:textId="7E45C7D9" w:rsidR="00D825C3" w:rsidRPr="000C26A4" w:rsidRDefault="00D825C3" w:rsidP="00D825C3">
      <w:pPr>
        <w:pStyle w:val="ListParagraph"/>
        <w:numPr>
          <w:ilvl w:val="0"/>
          <w:numId w:val="10"/>
        </w:numPr>
        <w:autoSpaceDE w:val="0"/>
        <w:autoSpaceDN w:val="0"/>
        <w:adjustRightInd w:val="0"/>
        <w:spacing w:after="0" w:line="240" w:lineRule="auto"/>
        <w:ind w:left="0"/>
        <w:mirrorIndents/>
        <w:rPr>
          <w:rFonts w:cs="Times New Roman"/>
        </w:rPr>
      </w:pPr>
      <w:r>
        <w:rPr>
          <w:rFonts w:cs="Times New Roman"/>
        </w:rPr>
        <w:t>In units that are adjacent to private land that appear on sub</w:t>
      </w:r>
      <w:r w:rsidR="005B4033">
        <w:rPr>
          <w:rFonts w:cs="Times New Roman"/>
        </w:rPr>
        <w:t>item</w:t>
      </w:r>
      <w:r>
        <w:rPr>
          <w:rFonts w:cs="Times New Roman"/>
        </w:rPr>
        <w:t xml:space="preserve"> maps, lop and scatter slash within 25 feet of private land boundary. </w:t>
      </w:r>
      <w:r w:rsidRPr="0066025A">
        <w:rPr>
          <w:rFonts w:cs="Times New Roman"/>
        </w:rPr>
        <w:t>If trees are accidentally felled into</w:t>
      </w:r>
      <w:r>
        <w:rPr>
          <w:rFonts w:cs="Times New Roman"/>
        </w:rPr>
        <w:t xml:space="preserve"> private land, the </w:t>
      </w:r>
      <w:r w:rsidRPr="0066025A">
        <w:rPr>
          <w:rFonts w:cs="Times New Roman"/>
        </w:rPr>
        <w:t>boles and slash must be removed and placed back into the contract unit</w:t>
      </w:r>
    </w:p>
    <w:p w14:paraId="40F42E50" w14:textId="77777777" w:rsidR="00D825C3" w:rsidRPr="0002213F" w:rsidRDefault="00D825C3" w:rsidP="00D825C3">
      <w:pPr>
        <w:pStyle w:val="ListParagraph"/>
        <w:autoSpaceDE w:val="0"/>
        <w:autoSpaceDN w:val="0"/>
        <w:adjustRightInd w:val="0"/>
        <w:spacing w:after="0" w:line="240" w:lineRule="auto"/>
        <w:ind w:left="0"/>
        <w:mirrorIndents/>
        <w:rPr>
          <w:rFonts w:cs="Times New Roman"/>
          <w:highlight w:val="yellow"/>
        </w:rPr>
      </w:pPr>
    </w:p>
    <w:p w14:paraId="72A180E9" w14:textId="0DB6C0F5" w:rsidR="00D825C3" w:rsidRDefault="00D825C3" w:rsidP="00D825C3">
      <w:pPr>
        <w:pStyle w:val="ListParagraph"/>
        <w:numPr>
          <w:ilvl w:val="0"/>
          <w:numId w:val="10"/>
        </w:numPr>
        <w:autoSpaceDE w:val="0"/>
        <w:autoSpaceDN w:val="0"/>
        <w:adjustRightInd w:val="0"/>
        <w:spacing w:after="0" w:line="240" w:lineRule="auto"/>
        <w:ind w:left="0"/>
        <w:mirrorIndents/>
        <w:rPr>
          <w:rFonts w:cs="Times New Roman"/>
        </w:rPr>
      </w:pPr>
      <w:r w:rsidRPr="008F1095">
        <w:rPr>
          <w:rFonts w:cs="Times New Roman"/>
        </w:rPr>
        <w:t xml:space="preserve">Slash shall be pulled back </w:t>
      </w:r>
      <w:r>
        <w:rPr>
          <w:rFonts w:cs="Times New Roman"/>
        </w:rPr>
        <w:t>15</w:t>
      </w:r>
      <w:r w:rsidRPr="008F1095">
        <w:rPr>
          <w:rFonts w:cs="Times New Roman"/>
        </w:rPr>
        <w:t xml:space="preserve"> feet from </w:t>
      </w:r>
      <w:r>
        <w:rPr>
          <w:rFonts w:cs="Times New Roman"/>
        </w:rPr>
        <w:t xml:space="preserve">the edge of </w:t>
      </w:r>
      <w:r w:rsidR="002B51B8">
        <w:rPr>
          <w:rFonts w:cs="Times New Roman"/>
        </w:rPr>
        <w:t>“</w:t>
      </w:r>
      <w:r>
        <w:rPr>
          <w:rFonts w:cs="Times New Roman"/>
        </w:rPr>
        <w:t>Local roads</w:t>
      </w:r>
      <w:r w:rsidR="002B51B8">
        <w:rPr>
          <w:rFonts w:cs="Times New Roman"/>
        </w:rPr>
        <w:t>”</w:t>
      </w:r>
      <w:r>
        <w:rPr>
          <w:rFonts w:cs="Times New Roman"/>
        </w:rPr>
        <w:t xml:space="preserve"> that appear on </w:t>
      </w:r>
      <w:r w:rsidR="005B4033">
        <w:rPr>
          <w:rFonts w:cs="Times New Roman"/>
        </w:rPr>
        <w:t>sub</w:t>
      </w:r>
      <w:r w:rsidR="00BB598B">
        <w:rPr>
          <w:rFonts w:cs="Times New Roman"/>
        </w:rPr>
        <w:t>item</w:t>
      </w:r>
      <w:r>
        <w:rPr>
          <w:rFonts w:cs="Times New Roman"/>
        </w:rPr>
        <w:t xml:space="preserve"> maps, within 100 feet of roads slash must be lop</w:t>
      </w:r>
      <w:r w:rsidR="00BB598B">
        <w:rPr>
          <w:rFonts w:cs="Times New Roman"/>
        </w:rPr>
        <w:t>ped</w:t>
      </w:r>
      <w:r>
        <w:rPr>
          <w:rFonts w:cs="Times New Roman"/>
        </w:rPr>
        <w:t xml:space="preserve"> and scattered to a height no greater than 2 feet of</w:t>
      </w:r>
      <w:r w:rsidR="00BB598B">
        <w:rPr>
          <w:rFonts w:cs="Times New Roman"/>
        </w:rPr>
        <w:t>f</w:t>
      </w:r>
      <w:r>
        <w:rPr>
          <w:rFonts w:cs="Times New Roman"/>
        </w:rPr>
        <w:t xml:space="preserve"> the ground</w:t>
      </w:r>
      <w:r w:rsidR="002B51B8">
        <w:rPr>
          <w:rFonts w:cs="Times New Roman"/>
        </w:rPr>
        <w:t>.</w:t>
      </w:r>
    </w:p>
    <w:p w14:paraId="38DB6048" w14:textId="77777777" w:rsidR="00D825C3" w:rsidRPr="008F1095" w:rsidRDefault="00D825C3" w:rsidP="00D825C3">
      <w:pPr>
        <w:pStyle w:val="ListParagraph"/>
        <w:autoSpaceDE w:val="0"/>
        <w:autoSpaceDN w:val="0"/>
        <w:adjustRightInd w:val="0"/>
        <w:spacing w:after="0" w:line="240" w:lineRule="auto"/>
        <w:ind w:left="0"/>
        <w:mirrorIndents/>
        <w:rPr>
          <w:rFonts w:cs="Times New Roman"/>
        </w:rPr>
      </w:pPr>
    </w:p>
    <w:p w14:paraId="53098AE3" w14:textId="77777777" w:rsidR="00D825C3" w:rsidRDefault="00D825C3" w:rsidP="00D825C3">
      <w:pPr>
        <w:pStyle w:val="ListParagraph"/>
        <w:numPr>
          <w:ilvl w:val="0"/>
          <w:numId w:val="10"/>
        </w:numPr>
        <w:autoSpaceDE w:val="0"/>
        <w:autoSpaceDN w:val="0"/>
        <w:adjustRightInd w:val="0"/>
        <w:spacing w:after="0" w:line="240" w:lineRule="auto"/>
        <w:ind w:left="0"/>
        <w:mirrorIndents/>
        <w:rPr>
          <w:rFonts w:cs="Times New Roman"/>
        </w:rPr>
      </w:pPr>
      <w:r>
        <w:rPr>
          <w:rFonts w:cs="Times New Roman"/>
        </w:rPr>
        <w:t xml:space="preserve">No slash may be left hanging in trees. All cut trees must be on the ground regardless of how much bucking/limbing must occur. </w:t>
      </w:r>
    </w:p>
    <w:p w14:paraId="21CC119D" w14:textId="77777777" w:rsidR="00511FEE" w:rsidRDefault="00511FEE" w:rsidP="007975D4">
      <w:pPr>
        <w:autoSpaceDE w:val="0"/>
        <w:autoSpaceDN w:val="0"/>
        <w:adjustRightInd w:val="0"/>
        <w:spacing w:after="0" w:line="240" w:lineRule="auto"/>
        <w:rPr>
          <w:rFonts w:cs="Times New Roman"/>
          <w:color w:val="FF0000"/>
          <w:szCs w:val="24"/>
        </w:rPr>
      </w:pPr>
    </w:p>
    <w:p w14:paraId="2CCC66EA" w14:textId="77777777" w:rsidR="00511FEE" w:rsidRDefault="00482A45" w:rsidP="007975D4">
      <w:pPr>
        <w:autoSpaceDE w:val="0"/>
        <w:autoSpaceDN w:val="0"/>
        <w:adjustRightInd w:val="0"/>
        <w:spacing w:after="0" w:line="240" w:lineRule="auto"/>
        <w:rPr>
          <w:rFonts w:cs="Times New Roman"/>
          <w:b/>
          <w:szCs w:val="24"/>
          <w:u w:val="single"/>
        </w:rPr>
      </w:pPr>
      <w:r>
        <w:rPr>
          <w:rFonts w:cs="Times New Roman"/>
          <w:b/>
          <w:szCs w:val="24"/>
          <w:u w:val="single"/>
        </w:rPr>
        <w:t>Item Supplemental Specifications</w:t>
      </w:r>
      <w:r w:rsidR="00511FEE" w:rsidRPr="00511FEE">
        <w:rPr>
          <w:rFonts w:cs="Times New Roman"/>
          <w:b/>
          <w:szCs w:val="24"/>
          <w:u w:val="single"/>
        </w:rPr>
        <w:t xml:space="preserve"> </w:t>
      </w:r>
    </w:p>
    <w:p w14:paraId="3894DF4C" w14:textId="77777777" w:rsidR="009E6C37" w:rsidRDefault="009E6C37" w:rsidP="007975D4">
      <w:pPr>
        <w:autoSpaceDE w:val="0"/>
        <w:autoSpaceDN w:val="0"/>
        <w:adjustRightInd w:val="0"/>
        <w:spacing w:after="0" w:line="240" w:lineRule="auto"/>
        <w:rPr>
          <w:rFonts w:cs="Times New Roman"/>
          <w:b/>
          <w:szCs w:val="24"/>
          <w:u w:val="single"/>
        </w:rPr>
      </w:pPr>
    </w:p>
    <w:p w14:paraId="454C77F9" w14:textId="54D07E1B" w:rsidR="005B4033" w:rsidRDefault="005B4033" w:rsidP="007975D4">
      <w:pPr>
        <w:autoSpaceDE w:val="0"/>
        <w:autoSpaceDN w:val="0"/>
        <w:adjustRightInd w:val="0"/>
        <w:spacing w:after="0" w:line="240" w:lineRule="auto"/>
        <w:rPr>
          <w:rFonts w:cs="Times New Roman"/>
          <w:b/>
          <w:szCs w:val="24"/>
          <w:u w:val="single"/>
        </w:rPr>
      </w:pPr>
      <w:r>
        <w:rPr>
          <w:rFonts w:cs="Times New Roman"/>
          <w:b/>
          <w:szCs w:val="24"/>
          <w:u w:val="single"/>
        </w:rPr>
        <w:t>Item 0001 – Mid-Story Removal</w:t>
      </w:r>
    </w:p>
    <w:p w14:paraId="5D82BE4E" w14:textId="7D3CCF9E" w:rsidR="005B4033" w:rsidRDefault="005B4033" w:rsidP="007975D4">
      <w:pPr>
        <w:autoSpaceDE w:val="0"/>
        <w:autoSpaceDN w:val="0"/>
        <w:adjustRightInd w:val="0"/>
        <w:spacing w:after="0" w:line="240" w:lineRule="auto"/>
        <w:rPr>
          <w:rFonts w:cs="Times New Roman"/>
          <w:bCs/>
          <w:szCs w:val="24"/>
        </w:rPr>
      </w:pPr>
      <w:r>
        <w:rPr>
          <w:rFonts w:cs="Times New Roman"/>
          <w:bCs/>
          <w:szCs w:val="24"/>
        </w:rPr>
        <w:t xml:space="preserve">The contractor shall cut all trees </w:t>
      </w:r>
      <w:r w:rsidR="003161E6">
        <w:rPr>
          <w:rFonts w:cs="Times New Roman"/>
          <w:bCs/>
          <w:szCs w:val="24"/>
        </w:rPr>
        <w:t>between 2</w:t>
      </w:r>
      <w:r w:rsidR="002B51B8">
        <w:rPr>
          <w:rFonts w:cs="Times New Roman"/>
          <w:bCs/>
          <w:szCs w:val="24"/>
        </w:rPr>
        <w:t>”</w:t>
      </w:r>
      <w:r w:rsidR="003161E6">
        <w:rPr>
          <w:rFonts w:cs="Times New Roman"/>
          <w:bCs/>
          <w:szCs w:val="24"/>
        </w:rPr>
        <w:t xml:space="preserve"> and</w:t>
      </w:r>
      <w:r>
        <w:rPr>
          <w:rFonts w:cs="Times New Roman"/>
          <w:bCs/>
          <w:szCs w:val="24"/>
        </w:rPr>
        <w:t xml:space="preserve"> 10” DBH meeting the criteria of a cut tree:</w:t>
      </w:r>
    </w:p>
    <w:p w14:paraId="11277CB5" w14:textId="740BAD9A" w:rsidR="005B4033" w:rsidRDefault="005B4033" w:rsidP="007975D4">
      <w:pPr>
        <w:autoSpaceDE w:val="0"/>
        <w:autoSpaceDN w:val="0"/>
        <w:adjustRightInd w:val="0"/>
        <w:spacing w:after="0" w:line="240" w:lineRule="auto"/>
        <w:rPr>
          <w:rFonts w:cs="Times New Roman"/>
          <w:bCs/>
          <w:szCs w:val="24"/>
        </w:rPr>
      </w:pPr>
    </w:p>
    <w:p w14:paraId="7B95B3DA" w14:textId="77777777" w:rsidR="002B51B8" w:rsidRDefault="002B51B8" w:rsidP="002B51B8">
      <w:pPr>
        <w:pStyle w:val="ListParagraph"/>
        <w:numPr>
          <w:ilvl w:val="0"/>
          <w:numId w:val="20"/>
        </w:numPr>
        <w:autoSpaceDE w:val="0"/>
        <w:autoSpaceDN w:val="0"/>
        <w:adjustRightInd w:val="0"/>
        <w:spacing w:after="0" w:line="240" w:lineRule="auto"/>
        <w:ind w:left="360"/>
        <w:rPr>
          <w:rFonts w:cs="Times New Roman"/>
          <w:bCs/>
          <w:szCs w:val="24"/>
        </w:rPr>
      </w:pPr>
      <w:r w:rsidRPr="005B4033">
        <w:rPr>
          <w:rFonts w:cs="Times New Roman"/>
          <w:bCs/>
          <w:szCs w:val="24"/>
        </w:rPr>
        <w:t>Cut trees are:</w:t>
      </w:r>
    </w:p>
    <w:p w14:paraId="3921AF07" w14:textId="5C446AB2" w:rsidR="002B51B8" w:rsidRDefault="002B51B8" w:rsidP="002B51B8">
      <w:pPr>
        <w:pStyle w:val="ListParagraph"/>
        <w:numPr>
          <w:ilvl w:val="0"/>
          <w:numId w:val="21"/>
        </w:numPr>
        <w:autoSpaceDE w:val="0"/>
        <w:autoSpaceDN w:val="0"/>
        <w:adjustRightInd w:val="0"/>
        <w:spacing w:after="0" w:line="240" w:lineRule="auto"/>
        <w:rPr>
          <w:rFonts w:cs="Times New Roman"/>
          <w:bCs/>
          <w:szCs w:val="24"/>
        </w:rPr>
      </w:pPr>
      <w:r>
        <w:rPr>
          <w:rFonts w:cs="Times New Roman"/>
          <w:bCs/>
          <w:szCs w:val="24"/>
        </w:rPr>
        <w:t>All tree species not listed as a reserve tree.</w:t>
      </w:r>
    </w:p>
    <w:p w14:paraId="47BE0F9F" w14:textId="77777777" w:rsidR="002B51B8" w:rsidRDefault="002B51B8" w:rsidP="002B51B8">
      <w:pPr>
        <w:pStyle w:val="ListParagraph"/>
        <w:autoSpaceDE w:val="0"/>
        <w:autoSpaceDN w:val="0"/>
        <w:adjustRightInd w:val="0"/>
        <w:spacing w:after="0" w:line="240" w:lineRule="auto"/>
        <w:rPr>
          <w:rFonts w:cs="Times New Roman"/>
          <w:bCs/>
          <w:szCs w:val="24"/>
        </w:rPr>
      </w:pPr>
    </w:p>
    <w:p w14:paraId="45CA717E" w14:textId="57874D17" w:rsidR="002B51B8" w:rsidRDefault="002B51B8" w:rsidP="002B51B8">
      <w:pPr>
        <w:pStyle w:val="ListParagraph"/>
        <w:numPr>
          <w:ilvl w:val="0"/>
          <w:numId w:val="20"/>
        </w:numPr>
        <w:autoSpaceDE w:val="0"/>
        <w:autoSpaceDN w:val="0"/>
        <w:adjustRightInd w:val="0"/>
        <w:spacing w:after="0" w:line="240" w:lineRule="auto"/>
        <w:ind w:left="360"/>
        <w:rPr>
          <w:rFonts w:cs="Times New Roman"/>
          <w:bCs/>
          <w:szCs w:val="24"/>
        </w:rPr>
      </w:pPr>
      <w:r>
        <w:rPr>
          <w:rFonts w:cs="Times New Roman"/>
          <w:bCs/>
          <w:szCs w:val="24"/>
        </w:rPr>
        <w:t xml:space="preserve">Reserve trees are: </w:t>
      </w:r>
      <w:r w:rsidRPr="002B51B8">
        <w:rPr>
          <w:rFonts w:cs="Times New Roman"/>
          <w:bCs/>
          <w:szCs w:val="24"/>
        </w:rPr>
        <w:t>white oak, red oak, chestnut oak, black oak, hickory, basswood, white pine, red spruce, butternut, American chestnut, white ash, American beech free of beech bark disease, witch hazel, hawthorn, blue beech.</w:t>
      </w:r>
    </w:p>
    <w:p w14:paraId="7CA56316" w14:textId="77777777" w:rsidR="002B51B8" w:rsidRPr="002B51B8" w:rsidRDefault="002B51B8" w:rsidP="002B51B8">
      <w:pPr>
        <w:pStyle w:val="ListParagraph"/>
        <w:autoSpaceDE w:val="0"/>
        <w:autoSpaceDN w:val="0"/>
        <w:adjustRightInd w:val="0"/>
        <w:spacing w:after="0" w:line="240" w:lineRule="auto"/>
        <w:ind w:left="360"/>
        <w:rPr>
          <w:rFonts w:cs="Times New Roman"/>
          <w:bCs/>
          <w:szCs w:val="24"/>
        </w:rPr>
      </w:pPr>
    </w:p>
    <w:p w14:paraId="4B7DDEFC" w14:textId="77777777" w:rsidR="005B4033" w:rsidRDefault="005B4033" w:rsidP="007975D4">
      <w:pPr>
        <w:autoSpaceDE w:val="0"/>
        <w:autoSpaceDN w:val="0"/>
        <w:adjustRightInd w:val="0"/>
        <w:spacing w:after="0" w:line="240" w:lineRule="auto"/>
        <w:rPr>
          <w:rFonts w:cs="Times New Roman"/>
          <w:b/>
          <w:szCs w:val="24"/>
          <w:u w:val="single"/>
        </w:rPr>
      </w:pPr>
    </w:p>
    <w:p w14:paraId="42473A9B" w14:textId="6A42BD5B" w:rsidR="009E6C37" w:rsidRDefault="009E6C37" w:rsidP="007975D4">
      <w:pPr>
        <w:autoSpaceDE w:val="0"/>
        <w:autoSpaceDN w:val="0"/>
        <w:adjustRightInd w:val="0"/>
        <w:spacing w:after="0" w:line="240" w:lineRule="auto"/>
        <w:rPr>
          <w:rFonts w:cs="Times New Roman"/>
          <w:b/>
          <w:szCs w:val="24"/>
          <w:u w:val="single"/>
        </w:rPr>
      </w:pPr>
      <w:r>
        <w:rPr>
          <w:rFonts w:cs="Times New Roman"/>
          <w:b/>
          <w:szCs w:val="24"/>
          <w:u w:val="single"/>
        </w:rPr>
        <w:t xml:space="preserve">Item </w:t>
      </w:r>
      <w:r w:rsidR="00997790">
        <w:rPr>
          <w:rFonts w:cs="Times New Roman"/>
          <w:b/>
          <w:szCs w:val="24"/>
          <w:u w:val="single"/>
        </w:rPr>
        <w:t>000</w:t>
      </w:r>
      <w:r w:rsidR="006F4317">
        <w:rPr>
          <w:rFonts w:cs="Times New Roman"/>
          <w:b/>
          <w:szCs w:val="24"/>
          <w:u w:val="single"/>
        </w:rPr>
        <w:t xml:space="preserve">2 </w:t>
      </w:r>
      <w:r>
        <w:rPr>
          <w:rFonts w:cs="Times New Roman"/>
          <w:b/>
          <w:szCs w:val="24"/>
          <w:u w:val="single"/>
        </w:rPr>
        <w:t>–Crop Tree Release</w:t>
      </w:r>
      <w:r w:rsidR="00D27BDC">
        <w:rPr>
          <w:rFonts w:cs="Times New Roman"/>
          <w:b/>
          <w:szCs w:val="24"/>
          <w:u w:val="single"/>
        </w:rPr>
        <w:t xml:space="preserve"> (Pole timber)</w:t>
      </w:r>
    </w:p>
    <w:p w14:paraId="41A01789" w14:textId="77777777" w:rsidR="009E6C37" w:rsidRDefault="009E6C37" w:rsidP="007975D4">
      <w:pPr>
        <w:autoSpaceDE w:val="0"/>
        <w:autoSpaceDN w:val="0"/>
        <w:adjustRightInd w:val="0"/>
        <w:spacing w:after="0" w:line="240" w:lineRule="auto"/>
        <w:rPr>
          <w:rFonts w:cs="Times New Roman"/>
          <w:b/>
          <w:szCs w:val="24"/>
          <w:u w:val="single"/>
        </w:rPr>
      </w:pPr>
    </w:p>
    <w:p w14:paraId="35B3CAB2" w14:textId="48641A97" w:rsidR="00D11281" w:rsidRPr="008B0D75" w:rsidRDefault="00D11281" w:rsidP="00D41D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D328CB">
        <w:rPr>
          <w:rFonts w:ascii="Calibri" w:hAnsi="Calibri"/>
        </w:rPr>
        <w:t xml:space="preserve">The Contractor shall release all available crop trees (up to </w:t>
      </w:r>
      <w:r w:rsidR="00F42AA1">
        <w:rPr>
          <w:rFonts w:ascii="Calibri" w:hAnsi="Calibri"/>
        </w:rPr>
        <w:t>4</w:t>
      </w:r>
      <w:r w:rsidRPr="00D328CB">
        <w:rPr>
          <w:rFonts w:ascii="Calibri" w:hAnsi="Calibri"/>
        </w:rPr>
        <w:t>0 trees per acre),</w:t>
      </w:r>
      <w:r w:rsidR="00F63F34">
        <w:rPr>
          <w:rFonts w:ascii="Calibri" w:hAnsi="Calibri"/>
        </w:rPr>
        <w:t xml:space="preserve"> by </w:t>
      </w:r>
      <w:r w:rsidR="00BB598B">
        <w:rPr>
          <w:rFonts w:ascii="Calibri" w:hAnsi="Calibri"/>
        </w:rPr>
        <w:t xml:space="preserve">felling </w:t>
      </w:r>
      <w:r w:rsidR="00F63F34">
        <w:rPr>
          <w:rFonts w:ascii="Calibri" w:hAnsi="Calibri"/>
        </w:rPr>
        <w:t>cut trees</w:t>
      </w:r>
      <w:r w:rsidRPr="00D328CB">
        <w:rPr>
          <w:rFonts w:ascii="Calibri" w:hAnsi="Calibri"/>
        </w:rPr>
        <w:t xml:space="preserve"> bas</w:t>
      </w:r>
      <w:r w:rsidR="008B0D75">
        <w:rPr>
          <w:rFonts w:ascii="Calibri" w:hAnsi="Calibri"/>
        </w:rPr>
        <w:t xml:space="preserve">ed on the following criteria.  </w:t>
      </w:r>
    </w:p>
    <w:p w14:paraId="4D73E608" w14:textId="77777777" w:rsidR="00D11281" w:rsidRPr="008B0D75" w:rsidRDefault="008B0D75" w:rsidP="00D41D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u w:val="single"/>
        </w:rPr>
      </w:pPr>
      <w:bookmarkStart w:id="0" w:name="_Hlk67901095"/>
      <w:r>
        <w:rPr>
          <w:rFonts w:ascii="Calibri" w:hAnsi="Calibri"/>
          <w:b/>
          <w:u w:val="single"/>
        </w:rPr>
        <w:t>Selection of Crop Trees</w:t>
      </w:r>
      <w:r w:rsidR="00D11281" w:rsidRPr="008B0D75">
        <w:rPr>
          <w:rFonts w:ascii="Calibri" w:hAnsi="Calibri"/>
          <w:b/>
          <w:u w:val="single"/>
        </w:rPr>
        <w:t>:</w:t>
      </w:r>
    </w:p>
    <w:p w14:paraId="56EFDEAC" w14:textId="3E8FC0EC" w:rsidR="00F57AD0" w:rsidRDefault="00D11281" w:rsidP="00D41D81">
      <w:pPr>
        <w:pStyle w:val="ListParagraph"/>
        <w:numPr>
          <w:ilvl w:val="0"/>
          <w:numId w:val="12"/>
        </w:num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rPr>
      </w:pPr>
      <w:r w:rsidRPr="00D41D81">
        <w:rPr>
          <w:rFonts w:ascii="Calibri" w:hAnsi="Calibri"/>
        </w:rPr>
        <w:t xml:space="preserve">Crop trees </w:t>
      </w:r>
      <w:r w:rsidR="00F57AD0">
        <w:rPr>
          <w:rFonts w:ascii="Calibri" w:hAnsi="Calibri"/>
        </w:rPr>
        <w:t>will be trees that:</w:t>
      </w:r>
    </w:p>
    <w:p w14:paraId="32C005EC" w14:textId="3EE046D5" w:rsidR="00F57AD0" w:rsidRDefault="00D11281" w:rsidP="00F57AD0">
      <w:pPr>
        <w:pStyle w:val="ListParagraph"/>
        <w:numPr>
          <w:ilvl w:val="1"/>
          <w:numId w:val="16"/>
        </w:num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rPr>
      </w:pPr>
      <w:r w:rsidRPr="00D41D81">
        <w:rPr>
          <w:rFonts w:ascii="Calibri" w:hAnsi="Calibri"/>
        </w:rPr>
        <w:t xml:space="preserve"> </w:t>
      </w:r>
      <w:r w:rsidR="00F57AD0">
        <w:rPr>
          <w:rFonts w:ascii="Calibri" w:hAnsi="Calibri"/>
        </w:rPr>
        <w:t xml:space="preserve">are </w:t>
      </w:r>
      <w:r w:rsidRPr="00D41D81">
        <w:rPr>
          <w:rFonts w:ascii="Calibri" w:hAnsi="Calibri"/>
        </w:rPr>
        <w:t xml:space="preserve">relatively </w:t>
      </w:r>
      <w:r w:rsidR="00D27BDC" w:rsidRPr="00D41D81">
        <w:rPr>
          <w:rFonts w:ascii="Calibri" w:hAnsi="Calibri"/>
        </w:rPr>
        <w:t>straight</w:t>
      </w:r>
      <w:r w:rsidR="00D27BDC">
        <w:rPr>
          <w:rFonts w:ascii="Calibri" w:hAnsi="Calibri"/>
        </w:rPr>
        <w:t xml:space="preserve"> stemmed</w:t>
      </w:r>
      <w:r w:rsidR="00F57AD0">
        <w:rPr>
          <w:rFonts w:ascii="Calibri" w:hAnsi="Calibri"/>
        </w:rPr>
        <w:t>,</w:t>
      </w:r>
    </w:p>
    <w:p w14:paraId="427EB19B" w14:textId="48B27BAA" w:rsidR="00F57AD0" w:rsidRDefault="00F63F34" w:rsidP="00F57AD0">
      <w:pPr>
        <w:pStyle w:val="ListParagraph"/>
        <w:numPr>
          <w:ilvl w:val="1"/>
          <w:numId w:val="16"/>
        </w:num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rPr>
      </w:pPr>
      <w:r>
        <w:rPr>
          <w:rFonts w:ascii="Calibri" w:hAnsi="Calibri"/>
        </w:rPr>
        <w:t xml:space="preserve"> </w:t>
      </w:r>
      <w:r w:rsidR="00D11281" w:rsidRPr="00D41D81">
        <w:rPr>
          <w:rFonts w:ascii="Calibri" w:hAnsi="Calibri"/>
        </w:rPr>
        <w:t>have well</w:t>
      </w:r>
      <w:r w:rsidR="00D27BDC">
        <w:rPr>
          <w:rFonts w:ascii="Calibri" w:hAnsi="Calibri"/>
        </w:rPr>
        <w:t>-</w:t>
      </w:r>
      <w:r w:rsidR="00D11281" w:rsidRPr="00D41D81">
        <w:rPr>
          <w:rFonts w:ascii="Calibri" w:hAnsi="Calibri"/>
        </w:rPr>
        <w:t>developed crowns</w:t>
      </w:r>
      <w:r w:rsidR="00B5560A">
        <w:rPr>
          <w:rFonts w:ascii="Calibri" w:hAnsi="Calibri"/>
        </w:rPr>
        <w:t xml:space="preserve"> (evenly distributed around </w:t>
      </w:r>
      <w:r w:rsidR="00D52FAC">
        <w:rPr>
          <w:rFonts w:ascii="Calibri" w:hAnsi="Calibri"/>
        </w:rPr>
        <w:t xml:space="preserve">the </w:t>
      </w:r>
      <w:r w:rsidR="00B5560A">
        <w:rPr>
          <w:rFonts w:ascii="Calibri" w:hAnsi="Calibri"/>
        </w:rPr>
        <w:t>circumference, live crown ratios exceeding 30 percent</w:t>
      </w:r>
      <w:r>
        <w:rPr>
          <w:rFonts w:ascii="Calibri" w:hAnsi="Calibri"/>
        </w:rPr>
        <w:t xml:space="preserve"> [</w:t>
      </w:r>
      <w:r w:rsidRPr="00AA708E">
        <w:rPr>
          <w:rFonts w:ascii="Calibri" w:hAnsi="Calibri"/>
          <w:b/>
          <w:bCs/>
          <w:u w:val="single"/>
        </w:rPr>
        <w:t>Exhibit</w:t>
      </w:r>
      <w:r>
        <w:rPr>
          <w:rFonts w:ascii="Calibri" w:hAnsi="Calibri"/>
        </w:rPr>
        <w:t xml:space="preserve"> D]</w:t>
      </w:r>
      <w:r w:rsidR="00B5560A">
        <w:rPr>
          <w:rFonts w:ascii="Calibri" w:hAnsi="Calibri"/>
        </w:rPr>
        <w:t>)</w:t>
      </w:r>
      <w:r w:rsidR="00D11281" w:rsidRPr="00D41D81">
        <w:rPr>
          <w:rFonts w:ascii="Calibri" w:hAnsi="Calibri"/>
        </w:rPr>
        <w:t xml:space="preserve">, </w:t>
      </w:r>
    </w:p>
    <w:p w14:paraId="24452D53" w14:textId="6023A7FA" w:rsidR="00F57AD0" w:rsidRDefault="00F63F34" w:rsidP="00F57AD0">
      <w:pPr>
        <w:pStyle w:val="ListParagraph"/>
        <w:numPr>
          <w:ilvl w:val="1"/>
          <w:numId w:val="16"/>
        </w:num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rPr>
      </w:pPr>
      <w:r>
        <w:rPr>
          <w:rFonts w:ascii="Calibri" w:hAnsi="Calibri"/>
        </w:rPr>
        <w:t xml:space="preserve"> </w:t>
      </w:r>
      <w:r w:rsidR="00D11281" w:rsidRPr="00D41D81">
        <w:rPr>
          <w:rFonts w:ascii="Calibri" w:hAnsi="Calibri"/>
        </w:rPr>
        <w:t>have no low forks or heavy branching</w:t>
      </w:r>
      <w:r w:rsidR="00933A55">
        <w:rPr>
          <w:rFonts w:ascii="Calibri" w:hAnsi="Calibri"/>
        </w:rPr>
        <w:t xml:space="preserve"> within the bottom </w:t>
      </w:r>
      <w:r w:rsidR="00D52FAC">
        <w:rPr>
          <w:rFonts w:ascii="Calibri" w:hAnsi="Calibri"/>
        </w:rPr>
        <w:t>10</w:t>
      </w:r>
      <w:r w:rsidR="00933A55">
        <w:rPr>
          <w:rFonts w:ascii="Calibri" w:hAnsi="Calibri"/>
        </w:rPr>
        <w:t xml:space="preserve"> feet</w:t>
      </w:r>
      <w:r w:rsidR="00D11281" w:rsidRPr="00D41D81">
        <w:rPr>
          <w:rFonts w:ascii="Calibri" w:hAnsi="Calibri"/>
        </w:rPr>
        <w:t xml:space="preserve">.  </w:t>
      </w:r>
    </w:p>
    <w:p w14:paraId="5199D4C6" w14:textId="52F0179B" w:rsidR="00F57AD0" w:rsidRDefault="00F63F34" w:rsidP="00F57AD0">
      <w:pPr>
        <w:pStyle w:val="ListParagraph"/>
        <w:numPr>
          <w:ilvl w:val="1"/>
          <w:numId w:val="16"/>
        </w:num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rPr>
      </w:pPr>
      <w:r>
        <w:rPr>
          <w:rFonts w:ascii="Calibri" w:hAnsi="Calibri"/>
        </w:rPr>
        <w:t xml:space="preserve"> </w:t>
      </w:r>
      <w:r w:rsidR="00F57AD0" w:rsidRPr="00303349">
        <w:rPr>
          <w:rFonts w:ascii="Calibri" w:hAnsi="Calibri"/>
        </w:rPr>
        <w:t>be healthy and vigorous with no disease or</w:t>
      </w:r>
      <w:r w:rsidR="00F57AD0">
        <w:rPr>
          <w:rFonts w:ascii="Calibri" w:hAnsi="Calibri"/>
        </w:rPr>
        <w:t xml:space="preserve"> </w:t>
      </w:r>
      <w:r w:rsidR="00F57AD0" w:rsidRPr="00303349">
        <w:rPr>
          <w:rFonts w:ascii="Calibri" w:hAnsi="Calibri"/>
        </w:rPr>
        <w:t>decay</w:t>
      </w:r>
      <w:r w:rsidR="00F57AD0">
        <w:rPr>
          <w:rFonts w:ascii="Calibri" w:hAnsi="Calibri"/>
        </w:rPr>
        <w:t xml:space="preserve"> visible</w:t>
      </w:r>
      <w:r w:rsidR="00F57AD0" w:rsidRPr="00303349">
        <w:rPr>
          <w:rFonts w:ascii="Calibri" w:hAnsi="Calibri"/>
        </w:rPr>
        <w:t xml:space="preserve">. Minimal defect that </w:t>
      </w:r>
      <w:r w:rsidR="00F57AD0">
        <w:rPr>
          <w:rFonts w:ascii="Calibri" w:hAnsi="Calibri"/>
        </w:rPr>
        <w:t xml:space="preserve">has healed or is healing </w:t>
      </w:r>
      <w:r w:rsidR="00F57AD0" w:rsidRPr="00303349">
        <w:rPr>
          <w:rFonts w:ascii="Calibri" w:hAnsi="Calibri"/>
        </w:rPr>
        <w:t>is acceptable</w:t>
      </w:r>
    </w:p>
    <w:p w14:paraId="1C2CB3A2" w14:textId="31B179E9" w:rsidR="00F57AD0" w:rsidRDefault="00F63F34" w:rsidP="00F57AD0">
      <w:pPr>
        <w:pStyle w:val="ListParagraph"/>
        <w:numPr>
          <w:ilvl w:val="1"/>
          <w:numId w:val="16"/>
        </w:num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rPr>
      </w:pPr>
      <w:r>
        <w:rPr>
          <w:rFonts w:ascii="Calibri" w:hAnsi="Calibri"/>
        </w:rPr>
        <w:t xml:space="preserve"> </w:t>
      </w:r>
      <w:r w:rsidR="00F57AD0">
        <w:rPr>
          <w:rFonts w:ascii="Calibri" w:hAnsi="Calibri"/>
        </w:rPr>
        <w:t xml:space="preserve">and </w:t>
      </w:r>
      <w:r w:rsidR="00F57AD0" w:rsidRPr="00D41D81">
        <w:rPr>
          <w:rFonts w:ascii="Calibri" w:hAnsi="Calibri"/>
        </w:rPr>
        <w:t>be at least equal to, or nearly equal to the height of surrounding trees</w:t>
      </w:r>
      <w:r>
        <w:rPr>
          <w:rFonts w:ascii="Calibri" w:hAnsi="Calibri"/>
        </w:rPr>
        <w:t xml:space="preserve"> (</w:t>
      </w:r>
      <w:r w:rsidRPr="00AA708E">
        <w:rPr>
          <w:rFonts w:ascii="Calibri" w:hAnsi="Calibri"/>
          <w:b/>
          <w:bCs/>
          <w:u w:val="single"/>
        </w:rPr>
        <w:t xml:space="preserve">Exhibit </w:t>
      </w:r>
      <w:r>
        <w:rPr>
          <w:rFonts w:ascii="Calibri" w:hAnsi="Calibri"/>
        </w:rPr>
        <w:t>C)</w:t>
      </w:r>
      <w:r w:rsidR="00F57AD0" w:rsidRPr="00D41D81">
        <w:rPr>
          <w:rFonts w:ascii="Calibri" w:hAnsi="Calibri"/>
        </w:rPr>
        <w:t>.</w:t>
      </w:r>
    </w:p>
    <w:p w14:paraId="225F341E" w14:textId="77777777" w:rsidR="00F57AD0" w:rsidRDefault="00F57AD0" w:rsidP="00F57AD0">
      <w:pPr>
        <w:pStyle w:val="ListParagraph"/>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rPr>
          <w:rFonts w:ascii="Calibri" w:hAnsi="Calibri"/>
        </w:rPr>
      </w:pPr>
    </w:p>
    <w:p w14:paraId="10AC31A4" w14:textId="3EC44E1D" w:rsidR="00D41D81" w:rsidRDefault="0035415A" w:rsidP="00F57AD0">
      <w:pPr>
        <w:pStyle w:val="ListParagraph"/>
        <w:numPr>
          <w:ilvl w:val="0"/>
          <w:numId w:val="12"/>
        </w:num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rPr>
      </w:pPr>
      <w:r>
        <w:rPr>
          <w:rFonts w:ascii="Calibri" w:hAnsi="Calibri"/>
        </w:rPr>
        <w:t>Crop trees are reserve trees</w:t>
      </w:r>
      <w:r w:rsidR="00F57AD0">
        <w:rPr>
          <w:rFonts w:ascii="Calibri" w:hAnsi="Calibri"/>
        </w:rPr>
        <w:t xml:space="preserve"> and shall not be cut</w:t>
      </w:r>
      <w:r>
        <w:rPr>
          <w:rFonts w:ascii="Calibri" w:hAnsi="Calibri"/>
        </w:rPr>
        <w:t>.</w:t>
      </w:r>
    </w:p>
    <w:p w14:paraId="0BF58C6C" w14:textId="77777777" w:rsidR="00F57AD0" w:rsidRPr="00F57AD0" w:rsidRDefault="00F57AD0" w:rsidP="00F57AD0">
      <w:pPr>
        <w:pStyle w:val="ListParagraph"/>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Calibri" w:hAnsi="Calibri"/>
        </w:rPr>
      </w:pPr>
    </w:p>
    <w:p w14:paraId="500675C4" w14:textId="5831FC08" w:rsidR="00303349" w:rsidRDefault="00B5560A" w:rsidP="00F57AD0">
      <w:pPr>
        <w:pStyle w:val="ListParagraph"/>
        <w:numPr>
          <w:ilvl w:val="0"/>
          <w:numId w:val="12"/>
        </w:num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rPr>
      </w:pPr>
      <w:r>
        <w:rPr>
          <w:rFonts w:ascii="Calibri" w:hAnsi="Calibri"/>
        </w:rPr>
        <w:lastRenderedPageBreak/>
        <w:t>Crop tree species preference is as follows (trees</w:t>
      </w:r>
      <w:r w:rsidR="00303349">
        <w:rPr>
          <w:rFonts w:ascii="Calibri" w:hAnsi="Calibri"/>
        </w:rPr>
        <w:t xml:space="preserve"> are</w:t>
      </w:r>
      <w:r>
        <w:rPr>
          <w:rFonts w:ascii="Calibri" w:hAnsi="Calibri"/>
        </w:rPr>
        <w:t xml:space="preserve"> listed in order o</w:t>
      </w:r>
      <w:r w:rsidR="00303349">
        <w:rPr>
          <w:rFonts w:ascii="Calibri" w:hAnsi="Calibri"/>
        </w:rPr>
        <w:t>f higher</w:t>
      </w:r>
      <w:r>
        <w:rPr>
          <w:rFonts w:ascii="Calibri" w:hAnsi="Calibri"/>
        </w:rPr>
        <w:t xml:space="preserve"> preference): </w:t>
      </w:r>
      <w:r w:rsidR="006F4317">
        <w:rPr>
          <w:rFonts w:ascii="Calibri" w:hAnsi="Calibri"/>
        </w:rPr>
        <w:t>white oak,</w:t>
      </w:r>
      <w:r w:rsidR="003161E6">
        <w:rPr>
          <w:rFonts w:ascii="Calibri" w:hAnsi="Calibri"/>
        </w:rPr>
        <w:t xml:space="preserve"> chestnut oak,</w:t>
      </w:r>
      <w:r w:rsidR="006F4317">
        <w:rPr>
          <w:rFonts w:ascii="Calibri" w:hAnsi="Calibri"/>
        </w:rPr>
        <w:t xml:space="preserve"> </w:t>
      </w:r>
      <w:r>
        <w:rPr>
          <w:rFonts w:ascii="Calibri" w:hAnsi="Calibri"/>
        </w:rPr>
        <w:t>red oak</w:t>
      </w:r>
      <w:r w:rsidR="003161E6">
        <w:rPr>
          <w:rFonts w:ascii="Calibri" w:hAnsi="Calibri"/>
        </w:rPr>
        <w:t>/black oak</w:t>
      </w:r>
      <w:r>
        <w:rPr>
          <w:rFonts w:ascii="Calibri" w:hAnsi="Calibri"/>
        </w:rPr>
        <w:t xml:space="preserve">, </w:t>
      </w:r>
      <w:r w:rsidR="00F42AA1">
        <w:rPr>
          <w:rFonts w:ascii="Calibri" w:hAnsi="Calibri"/>
        </w:rPr>
        <w:t xml:space="preserve">hickory, </w:t>
      </w:r>
      <w:r w:rsidRPr="00F42AA1">
        <w:rPr>
          <w:rFonts w:ascii="Calibri" w:hAnsi="Calibri"/>
        </w:rPr>
        <w:t xml:space="preserve">sugar maple, </w:t>
      </w:r>
      <w:r w:rsidR="00363951" w:rsidRPr="00F42AA1">
        <w:rPr>
          <w:rFonts w:ascii="Calibri" w:hAnsi="Calibri"/>
        </w:rPr>
        <w:t>red maple</w:t>
      </w:r>
      <w:r>
        <w:rPr>
          <w:rFonts w:ascii="Calibri" w:hAnsi="Calibri"/>
        </w:rPr>
        <w:t xml:space="preserve">. </w:t>
      </w:r>
      <w:r w:rsidR="00303349">
        <w:rPr>
          <w:rFonts w:ascii="Calibri" w:hAnsi="Calibri"/>
        </w:rPr>
        <w:t xml:space="preserve">No other species should be considered crop trees. </w:t>
      </w:r>
    </w:p>
    <w:p w14:paraId="568941A1" w14:textId="77777777" w:rsidR="00491188" w:rsidRPr="00D825C3" w:rsidRDefault="00491188" w:rsidP="00D825C3">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rPr>
      </w:pPr>
    </w:p>
    <w:p w14:paraId="4A30DFCC" w14:textId="2D4036F5" w:rsidR="00303349" w:rsidRPr="00F57AD0" w:rsidRDefault="00303349" w:rsidP="00F57AD0">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b/>
          <w:bCs/>
          <w:u w:val="single"/>
        </w:rPr>
      </w:pPr>
      <w:r w:rsidRPr="00F57AD0">
        <w:rPr>
          <w:rFonts w:ascii="Calibri" w:hAnsi="Calibri"/>
          <w:b/>
          <w:bCs/>
          <w:u w:val="single"/>
        </w:rPr>
        <w:t xml:space="preserve">Cutting of </w:t>
      </w:r>
      <w:r w:rsidR="00491188">
        <w:rPr>
          <w:rFonts w:ascii="Calibri" w:hAnsi="Calibri"/>
          <w:b/>
          <w:bCs/>
          <w:u w:val="single"/>
        </w:rPr>
        <w:t>Cut</w:t>
      </w:r>
      <w:r w:rsidRPr="00F57AD0">
        <w:rPr>
          <w:rFonts w:ascii="Calibri" w:hAnsi="Calibri"/>
          <w:b/>
          <w:bCs/>
          <w:u w:val="single"/>
        </w:rPr>
        <w:t xml:space="preserve"> Trees:</w:t>
      </w:r>
    </w:p>
    <w:p w14:paraId="41CA2820" w14:textId="77777777" w:rsidR="00D41D81" w:rsidRPr="00D41D81" w:rsidRDefault="00D41D81" w:rsidP="00D41D81">
      <w:pPr>
        <w:pStyle w:val="ListParagraph"/>
        <w:rPr>
          <w:rFonts w:ascii="Calibri" w:hAnsi="Calibri"/>
        </w:rPr>
      </w:pPr>
    </w:p>
    <w:p w14:paraId="3AB36F0E" w14:textId="77777777" w:rsidR="0005692D" w:rsidRDefault="0005692D" w:rsidP="00D41D81">
      <w:pPr>
        <w:pStyle w:val="ListParagraph"/>
        <w:numPr>
          <w:ilvl w:val="0"/>
          <w:numId w:val="12"/>
        </w:num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rPr>
      </w:pPr>
      <w:r>
        <w:rPr>
          <w:rFonts w:ascii="Calibri" w:hAnsi="Calibri"/>
        </w:rPr>
        <w:t>Cut trees are:</w:t>
      </w:r>
    </w:p>
    <w:p w14:paraId="1D69CCB4" w14:textId="0B2D2823" w:rsidR="0005692D" w:rsidRPr="00F63F34" w:rsidRDefault="0005692D" w:rsidP="00F63F34">
      <w:pPr>
        <w:pStyle w:val="ListParagraph"/>
        <w:numPr>
          <w:ilvl w:val="0"/>
          <w:numId w:val="19"/>
        </w:num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rPr>
      </w:pPr>
      <w:r w:rsidRPr="00F63F34">
        <w:rPr>
          <w:rFonts w:ascii="Calibri" w:hAnsi="Calibri"/>
        </w:rPr>
        <w:t>In contact with the canopy of the crop tree</w:t>
      </w:r>
    </w:p>
    <w:p w14:paraId="228196CC" w14:textId="6E731620" w:rsidR="0005692D" w:rsidRPr="00F63F34" w:rsidRDefault="00BB598B" w:rsidP="00F63F34">
      <w:pPr>
        <w:pStyle w:val="ListParagraph"/>
        <w:numPr>
          <w:ilvl w:val="0"/>
          <w:numId w:val="19"/>
        </w:num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rPr>
      </w:pPr>
      <w:r>
        <w:rPr>
          <w:rFonts w:ascii="Calibri" w:hAnsi="Calibri"/>
        </w:rPr>
        <w:t>Approximately e</w:t>
      </w:r>
      <w:r w:rsidR="0005692D" w:rsidRPr="00F63F34">
        <w:rPr>
          <w:rFonts w:ascii="Calibri" w:hAnsi="Calibri"/>
        </w:rPr>
        <w:t>qual to or greater than in height of the crop tree</w:t>
      </w:r>
    </w:p>
    <w:p w14:paraId="4A0D449A" w14:textId="02917ACD" w:rsidR="0005692D" w:rsidRPr="00F63F34" w:rsidRDefault="00F57AD0" w:rsidP="00F63F34">
      <w:pPr>
        <w:pStyle w:val="ListParagraph"/>
        <w:numPr>
          <w:ilvl w:val="0"/>
          <w:numId w:val="19"/>
        </w:num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rPr>
      </w:pPr>
      <w:r w:rsidRPr="00F63F34">
        <w:rPr>
          <w:rFonts w:ascii="Calibri" w:hAnsi="Calibri"/>
        </w:rPr>
        <w:t xml:space="preserve">And </w:t>
      </w:r>
      <w:r w:rsidR="0005692D" w:rsidRPr="00F63F34">
        <w:rPr>
          <w:rFonts w:ascii="Calibri" w:hAnsi="Calibri"/>
        </w:rPr>
        <w:t>1-8” DBH</w:t>
      </w:r>
    </w:p>
    <w:p w14:paraId="4C1F18BC" w14:textId="77777777" w:rsidR="00D41D81" w:rsidRDefault="00D41D81" w:rsidP="00D41D81">
      <w:pPr>
        <w:pStyle w:val="ListParagraph"/>
      </w:pPr>
    </w:p>
    <w:p w14:paraId="6004AF4C" w14:textId="11AFDFEC" w:rsidR="00D41D81" w:rsidRPr="00F42AA1" w:rsidRDefault="00945921" w:rsidP="00D41D81">
      <w:pPr>
        <w:pStyle w:val="ListParagraph"/>
        <w:numPr>
          <w:ilvl w:val="0"/>
          <w:numId w:val="12"/>
        </w:num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rPr>
      </w:pPr>
      <w:r w:rsidRPr="00D328CB">
        <w:t>The crown of the crop trees will be released for a radius of five feet on at least 3 sides</w:t>
      </w:r>
      <w:r w:rsidR="00F63F34">
        <w:t xml:space="preserve"> (</w:t>
      </w:r>
      <w:r w:rsidR="00F63F34" w:rsidRPr="00AA708E">
        <w:rPr>
          <w:b/>
          <w:bCs/>
          <w:u w:val="single"/>
        </w:rPr>
        <w:t>Exhibit</w:t>
      </w:r>
      <w:r w:rsidR="00F63F34">
        <w:t xml:space="preserve"> A and </w:t>
      </w:r>
      <w:r w:rsidR="00F63F34" w:rsidRPr="00AA708E">
        <w:rPr>
          <w:b/>
          <w:bCs/>
          <w:u w:val="single"/>
        </w:rPr>
        <w:t>Exhibit</w:t>
      </w:r>
      <w:r w:rsidR="00F63F34">
        <w:t xml:space="preserve"> B)</w:t>
      </w:r>
      <w:r w:rsidRPr="00D328CB">
        <w:t xml:space="preserve">.  </w:t>
      </w:r>
    </w:p>
    <w:p w14:paraId="232E109E" w14:textId="77777777" w:rsidR="00F42AA1" w:rsidRPr="00F42AA1" w:rsidRDefault="00F42AA1" w:rsidP="00F42AA1">
      <w:pPr>
        <w:pStyle w:val="ListParagraph"/>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Calibri" w:hAnsi="Calibri"/>
        </w:rPr>
      </w:pPr>
    </w:p>
    <w:p w14:paraId="60AEC64A" w14:textId="4FF99CB8" w:rsidR="00F42AA1" w:rsidRPr="00F57AD0" w:rsidRDefault="00F42AA1" w:rsidP="00D41D81">
      <w:pPr>
        <w:pStyle w:val="ListParagraph"/>
        <w:numPr>
          <w:ilvl w:val="0"/>
          <w:numId w:val="12"/>
        </w:num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rPr>
      </w:pPr>
      <w:r>
        <w:t>Grape vines growing on the crown of a crop trees will be severed.</w:t>
      </w:r>
    </w:p>
    <w:p w14:paraId="1F872973" w14:textId="77777777" w:rsidR="0005692D" w:rsidRPr="00F57AD0" w:rsidRDefault="0005692D" w:rsidP="00F57AD0">
      <w:pPr>
        <w:pStyle w:val="ListParagraph"/>
        <w:rPr>
          <w:rFonts w:ascii="Calibri" w:hAnsi="Calibri"/>
        </w:rPr>
      </w:pPr>
    </w:p>
    <w:p w14:paraId="38A34223" w14:textId="7FE5B82D" w:rsidR="009E6C37" w:rsidRPr="00F57AD0" w:rsidRDefault="0005692D" w:rsidP="00F57AD0">
      <w:pPr>
        <w:pStyle w:val="ListParagraph"/>
        <w:numPr>
          <w:ilvl w:val="0"/>
          <w:numId w:val="12"/>
        </w:num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rPr>
      </w:pPr>
      <w:r>
        <w:rPr>
          <w:rFonts w:ascii="Calibri" w:hAnsi="Calibri"/>
        </w:rPr>
        <w:t>Trees that meet the criteria of a crop tree shall not be cut</w:t>
      </w:r>
      <w:bookmarkEnd w:id="0"/>
    </w:p>
    <w:p w14:paraId="6A2D0B5C" w14:textId="77777777" w:rsidR="00511FEE" w:rsidRDefault="00511FEE" w:rsidP="007975D4">
      <w:pPr>
        <w:autoSpaceDE w:val="0"/>
        <w:autoSpaceDN w:val="0"/>
        <w:adjustRightInd w:val="0"/>
        <w:spacing w:after="0" w:line="240" w:lineRule="auto"/>
        <w:rPr>
          <w:rFonts w:cs="Times New Roman"/>
          <w:b/>
          <w:szCs w:val="24"/>
          <w:u w:val="single"/>
        </w:rPr>
      </w:pPr>
    </w:p>
    <w:p w14:paraId="5D19AFAC" w14:textId="1D9A9021" w:rsidR="00511FEE" w:rsidRDefault="00D85EF9" w:rsidP="007975D4">
      <w:pPr>
        <w:autoSpaceDE w:val="0"/>
        <w:autoSpaceDN w:val="0"/>
        <w:adjustRightInd w:val="0"/>
        <w:spacing w:after="0" w:line="240" w:lineRule="auto"/>
        <w:rPr>
          <w:rFonts w:cs="Times New Roman"/>
          <w:b/>
          <w:szCs w:val="24"/>
          <w:u w:val="single"/>
        </w:rPr>
      </w:pPr>
      <w:r>
        <w:rPr>
          <w:rFonts w:cs="Times New Roman"/>
          <w:b/>
          <w:szCs w:val="24"/>
          <w:u w:val="single"/>
        </w:rPr>
        <w:t xml:space="preserve">Item </w:t>
      </w:r>
      <w:r w:rsidR="00921639">
        <w:rPr>
          <w:rFonts w:cs="Times New Roman"/>
          <w:b/>
          <w:szCs w:val="24"/>
          <w:u w:val="single"/>
        </w:rPr>
        <w:t>000</w:t>
      </w:r>
      <w:r w:rsidR="00F42AA1">
        <w:rPr>
          <w:rFonts w:cs="Times New Roman"/>
          <w:b/>
          <w:szCs w:val="24"/>
          <w:u w:val="single"/>
        </w:rPr>
        <w:t>3</w:t>
      </w:r>
      <w:r w:rsidR="003033C5">
        <w:rPr>
          <w:rFonts w:cs="Times New Roman"/>
          <w:b/>
          <w:szCs w:val="24"/>
          <w:u w:val="single"/>
        </w:rPr>
        <w:t xml:space="preserve"> </w:t>
      </w:r>
      <w:r w:rsidR="00EB6ED9">
        <w:rPr>
          <w:rFonts w:cs="Times New Roman"/>
          <w:b/>
          <w:szCs w:val="24"/>
          <w:u w:val="single"/>
        </w:rPr>
        <w:t>–</w:t>
      </w:r>
      <w:r w:rsidR="0061159C">
        <w:rPr>
          <w:rFonts w:cs="Times New Roman"/>
          <w:b/>
          <w:szCs w:val="24"/>
          <w:u w:val="single"/>
        </w:rPr>
        <w:t>Crop Tree Release</w:t>
      </w:r>
      <w:r w:rsidR="00D27BDC">
        <w:rPr>
          <w:rFonts w:cs="Times New Roman"/>
          <w:b/>
          <w:szCs w:val="24"/>
          <w:u w:val="single"/>
        </w:rPr>
        <w:t xml:space="preserve"> (Sapling)</w:t>
      </w:r>
    </w:p>
    <w:p w14:paraId="231708EF" w14:textId="657B6384" w:rsidR="00461242" w:rsidRPr="0061159C" w:rsidRDefault="00F63F34" w:rsidP="0061159C">
      <w:pPr>
        <w:autoSpaceDE w:val="0"/>
        <w:autoSpaceDN w:val="0"/>
        <w:rPr>
          <w:iCs/>
        </w:rPr>
      </w:pPr>
      <w:r w:rsidRPr="0061159C">
        <w:rPr>
          <w:rFonts w:cs="Times New Roman"/>
          <w:bCs/>
          <w:szCs w:val="24"/>
        </w:rPr>
        <w:t xml:space="preserve">The contractor shall </w:t>
      </w:r>
      <w:r w:rsidR="0061159C" w:rsidRPr="0061159C">
        <w:rPr>
          <w:rFonts w:cs="Times New Roman"/>
          <w:bCs/>
          <w:szCs w:val="24"/>
        </w:rPr>
        <w:t xml:space="preserve">release </w:t>
      </w:r>
      <w:r w:rsidR="00461242" w:rsidRPr="0061159C">
        <w:rPr>
          <w:iCs/>
        </w:rPr>
        <w:t xml:space="preserve">all </w:t>
      </w:r>
      <w:r w:rsidR="00DF12F5" w:rsidRPr="0061159C">
        <w:rPr>
          <w:iCs/>
        </w:rPr>
        <w:t>white oak, chestnut oak, red oak, black oak, and hickory</w:t>
      </w:r>
      <w:r w:rsidR="00461242" w:rsidRPr="0061159C">
        <w:rPr>
          <w:iCs/>
        </w:rPr>
        <w:t xml:space="preserve"> of good form and health</w:t>
      </w:r>
      <w:r w:rsidR="0061159C" w:rsidRPr="0061159C">
        <w:rPr>
          <w:iCs/>
        </w:rPr>
        <w:t xml:space="preserve"> (up to 100 trees per acre), by felling cut trees that meet the criteria below.</w:t>
      </w:r>
    </w:p>
    <w:p w14:paraId="6F3566D5" w14:textId="77777777" w:rsidR="007C19EB" w:rsidRPr="008B0D75" w:rsidRDefault="007C19EB" w:rsidP="007C19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u w:val="single"/>
        </w:rPr>
      </w:pPr>
      <w:r>
        <w:rPr>
          <w:rFonts w:ascii="Calibri" w:hAnsi="Calibri"/>
          <w:b/>
          <w:u w:val="single"/>
        </w:rPr>
        <w:t>Selection of Crop Trees</w:t>
      </w:r>
      <w:r w:rsidRPr="008B0D75">
        <w:rPr>
          <w:rFonts w:ascii="Calibri" w:hAnsi="Calibri"/>
          <w:b/>
          <w:u w:val="single"/>
        </w:rPr>
        <w:t>:</w:t>
      </w:r>
    </w:p>
    <w:p w14:paraId="6EB6E799" w14:textId="77777777" w:rsidR="007C19EB" w:rsidRDefault="007C19EB" w:rsidP="007C19EB">
      <w:pPr>
        <w:pStyle w:val="ListParagraph"/>
        <w:numPr>
          <w:ilvl w:val="0"/>
          <w:numId w:val="12"/>
        </w:num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rPr>
      </w:pPr>
      <w:r w:rsidRPr="00D41D81">
        <w:rPr>
          <w:rFonts w:ascii="Calibri" w:hAnsi="Calibri"/>
        </w:rPr>
        <w:t xml:space="preserve">Crop trees </w:t>
      </w:r>
      <w:r>
        <w:rPr>
          <w:rFonts w:ascii="Calibri" w:hAnsi="Calibri"/>
        </w:rPr>
        <w:t>will be trees that:</w:t>
      </w:r>
    </w:p>
    <w:p w14:paraId="79DFB9E9" w14:textId="66E0DEC7" w:rsidR="007C19EB" w:rsidRDefault="007C19EB" w:rsidP="007C19EB">
      <w:pPr>
        <w:pStyle w:val="ListParagraph"/>
        <w:numPr>
          <w:ilvl w:val="0"/>
          <w:numId w:val="22"/>
        </w:num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rPr>
      </w:pPr>
      <w:r>
        <w:rPr>
          <w:rFonts w:ascii="Calibri" w:hAnsi="Calibri"/>
        </w:rPr>
        <w:t xml:space="preserve">are </w:t>
      </w:r>
      <w:r w:rsidRPr="00D41D81">
        <w:rPr>
          <w:rFonts w:ascii="Calibri" w:hAnsi="Calibri"/>
        </w:rPr>
        <w:t>relatively straight</w:t>
      </w:r>
      <w:r>
        <w:rPr>
          <w:rFonts w:ascii="Calibri" w:hAnsi="Calibri"/>
        </w:rPr>
        <w:t>-stemmed,</w:t>
      </w:r>
    </w:p>
    <w:p w14:paraId="51EBAA88" w14:textId="56696EB2" w:rsidR="007C19EB" w:rsidRDefault="007C19EB" w:rsidP="007C19EB">
      <w:pPr>
        <w:pStyle w:val="ListParagraph"/>
        <w:numPr>
          <w:ilvl w:val="0"/>
          <w:numId w:val="22"/>
        </w:num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rPr>
      </w:pPr>
      <w:r w:rsidRPr="00303349">
        <w:rPr>
          <w:rFonts w:ascii="Calibri" w:hAnsi="Calibri"/>
        </w:rPr>
        <w:t>be healthy and vigorous with no disease or</w:t>
      </w:r>
      <w:r>
        <w:rPr>
          <w:rFonts w:ascii="Calibri" w:hAnsi="Calibri"/>
        </w:rPr>
        <w:t xml:space="preserve"> </w:t>
      </w:r>
      <w:r w:rsidRPr="00303349">
        <w:rPr>
          <w:rFonts w:ascii="Calibri" w:hAnsi="Calibri"/>
        </w:rPr>
        <w:t>decay</w:t>
      </w:r>
      <w:r>
        <w:rPr>
          <w:rFonts w:ascii="Calibri" w:hAnsi="Calibri"/>
        </w:rPr>
        <w:t xml:space="preserve"> visible</w:t>
      </w:r>
      <w:r w:rsidRPr="00303349">
        <w:rPr>
          <w:rFonts w:ascii="Calibri" w:hAnsi="Calibri"/>
        </w:rPr>
        <w:t xml:space="preserve">. Minimal defect that </w:t>
      </w:r>
      <w:r>
        <w:rPr>
          <w:rFonts w:ascii="Calibri" w:hAnsi="Calibri"/>
        </w:rPr>
        <w:t xml:space="preserve">has healed or is healing </w:t>
      </w:r>
      <w:r w:rsidRPr="00303349">
        <w:rPr>
          <w:rFonts w:ascii="Calibri" w:hAnsi="Calibri"/>
        </w:rPr>
        <w:t>is acceptable</w:t>
      </w:r>
    </w:p>
    <w:p w14:paraId="25C87DDB" w14:textId="77777777" w:rsidR="007C19EB" w:rsidRPr="007C19EB" w:rsidRDefault="007C19EB" w:rsidP="007C19EB">
      <w:pPr>
        <w:pStyle w:val="ListParagraph"/>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rPr>
      </w:pPr>
    </w:p>
    <w:p w14:paraId="556E324B" w14:textId="77777777" w:rsidR="007C19EB" w:rsidRDefault="007C19EB" w:rsidP="007C19EB">
      <w:pPr>
        <w:pStyle w:val="ListParagraph"/>
        <w:numPr>
          <w:ilvl w:val="0"/>
          <w:numId w:val="12"/>
        </w:num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rPr>
      </w:pPr>
      <w:r>
        <w:rPr>
          <w:rFonts w:ascii="Calibri" w:hAnsi="Calibri"/>
        </w:rPr>
        <w:t>Crop trees are reserve trees and shall not be cut.</w:t>
      </w:r>
    </w:p>
    <w:p w14:paraId="7F8C541D" w14:textId="77777777" w:rsidR="007C19EB" w:rsidRPr="00F57AD0" w:rsidRDefault="007C19EB" w:rsidP="007C19EB">
      <w:pPr>
        <w:pStyle w:val="ListParagraph"/>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Calibri" w:hAnsi="Calibri"/>
        </w:rPr>
      </w:pPr>
    </w:p>
    <w:p w14:paraId="4583D9D1" w14:textId="1790F036" w:rsidR="007C19EB" w:rsidRDefault="007C19EB" w:rsidP="007C19EB">
      <w:pPr>
        <w:pStyle w:val="ListParagraph"/>
        <w:numPr>
          <w:ilvl w:val="0"/>
          <w:numId w:val="12"/>
        </w:num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rPr>
      </w:pPr>
      <w:r>
        <w:rPr>
          <w:rFonts w:ascii="Calibri" w:hAnsi="Calibri"/>
        </w:rPr>
        <w:t xml:space="preserve">Crop tree species preference is as follows (trees are listed in order of higher preference): white oak, chestnut oak, red oak/black oak, hickory. No other species should be considered crop trees. </w:t>
      </w:r>
    </w:p>
    <w:p w14:paraId="6E47F560" w14:textId="77777777" w:rsidR="007C19EB" w:rsidRPr="00D825C3" w:rsidRDefault="007C19EB" w:rsidP="007C19EB">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rPr>
      </w:pPr>
    </w:p>
    <w:p w14:paraId="599D4488" w14:textId="77777777" w:rsidR="007C19EB" w:rsidRPr="00F57AD0" w:rsidRDefault="007C19EB" w:rsidP="007C19EB">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b/>
          <w:bCs/>
          <w:u w:val="single"/>
        </w:rPr>
      </w:pPr>
      <w:r w:rsidRPr="00F57AD0">
        <w:rPr>
          <w:rFonts w:ascii="Calibri" w:hAnsi="Calibri"/>
          <w:b/>
          <w:bCs/>
          <w:u w:val="single"/>
        </w:rPr>
        <w:t xml:space="preserve">Cutting of </w:t>
      </w:r>
      <w:r>
        <w:rPr>
          <w:rFonts w:ascii="Calibri" w:hAnsi="Calibri"/>
          <w:b/>
          <w:bCs/>
          <w:u w:val="single"/>
        </w:rPr>
        <w:t>Cut</w:t>
      </w:r>
      <w:r w:rsidRPr="00F57AD0">
        <w:rPr>
          <w:rFonts w:ascii="Calibri" w:hAnsi="Calibri"/>
          <w:b/>
          <w:bCs/>
          <w:u w:val="single"/>
        </w:rPr>
        <w:t xml:space="preserve"> Trees:</w:t>
      </w:r>
    </w:p>
    <w:p w14:paraId="70334F77" w14:textId="77777777" w:rsidR="00461242" w:rsidRPr="00461242" w:rsidRDefault="00461242" w:rsidP="00461242">
      <w:pPr>
        <w:pStyle w:val="ListParagraph"/>
        <w:autoSpaceDE w:val="0"/>
        <w:autoSpaceDN w:val="0"/>
        <w:ind w:left="360"/>
        <w:rPr>
          <w:iCs/>
        </w:rPr>
      </w:pPr>
    </w:p>
    <w:p w14:paraId="3BCEC360" w14:textId="7A46C75A" w:rsidR="00F57AD0" w:rsidRPr="00F57AD0" w:rsidRDefault="00F57AD0" w:rsidP="00F57AD0">
      <w:pPr>
        <w:pStyle w:val="ListParagraph"/>
        <w:numPr>
          <w:ilvl w:val="0"/>
          <w:numId w:val="11"/>
        </w:numPr>
        <w:autoSpaceDE w:val="0"/>
        <w:autoSpaceDN w:val="0"/>
        <w:rPr>
          <w:iCs/>
        </w:rPr>
      </w:pPr>
      <w:r>
        <w:rPr>
          <w:iCs/>
        </w:rPr>
        <w:t>Cut trees are:</w:t>
      </w:r>
    </w:p>
    <w:p w14:paraId="10E8A84A" w14:textId="0822F225" w:rsidR="00DF12F5" w:rsidRDefault="00DF12F5" w:rsidP="00F57AD0">
      <w:pPr>
        <w:pStyle w:val="ListParagraph"/>
        <w:numPr>
          <w:ilvl w:val="0"/>
          <w:numId w:val="18"/>
        </w:numPr>
        <w:autoSpaceDE w:val="0"/>
        <w:autoSpaceDN w:val="0"/>
        <w:rPr>
          <w:iCs/>
        </w:rPr>
      </w:pPr>
      <w:r>
        <w:rPr>
          <w:iCs/>
        </w:rPr>
        <w:t>In contact with or within five feet of the crown of a sapling species listed above</w:t>
      </w:r>
    </w:p>
    <w:p w14:paraId="06DBAD6C" w14:textId="44C87B6E" w:rsidR="009B11AD" w:rsidRDefault="00F57AD0" w:rsidP="00461242">
      <w:pPr>
        <w:pStyle w:val="ListParagraph"/>
        <w:numPr>
          <w:ilvl w:val="0"/>
          <w:numId w:val="18"/>
        </w:numPr>
        <w:autoSpaceDE w:val="0"/>
        <w:autoSpaceDN w:val="0"/>
        <w:rPr>
          <w:iCs/>
        </w:rPr>
      </w:pPr>
      <w:r>
        <w:rPr>
          <w:iCs/>
        </w:rPr>
        <w:t>And 1-</w:t>
      </w:r>
      <w:r w:rsidR="00DF12F5">
        <w:rPr>
          <w:iCs/>
        </w:rPr>
        <w:t>6</w:t>
      </w:r>
      <w:r>
        <w:rPr>
          <w:iCs/>
        </w:rPr>
        <w:t>” DBH</w:t>
      </w:r>
    </w:p>
    <w:p w14:paraId="5A33FE6E" w14:textId="77777777" w:rsidR="00F3739A" w:rsidRDefault="00F3739A" w:rsidP="00F3739A">
      <w:pPr>
        <w:pStyle w:val="ListParagraph"/>
        <w:autoSpaceDE w:val="0"/>
        <w:autoSpaceDN w:val="0"/>
        <w:rPr>
          <w:iCs/>
        </w:rPr>
      </w:pPr>
    </w:p>
    <w:p w14:paraId="2B7D943D" w14:textId="5D268964" w:rsidR="00D27BDC" w:rsidRPr="00F3739A" w:rsidRDefault="00D27BDC" w:rsidP="00F3739A">
      <w:pPr>
        <w:pStyle w:val="ListParagraph"/>
        <w:numPr>
          <w:ilvl w:val="0"/>
          <w:numId w:val="23"/>
        </w:numPr>
        <w:autoSpaceDE w:val="0"/>
        <w:autoSpaceDN w:val="0"/>
        <w:rPr>
          <w:iCs/>
        </w:rPr>
      </w:pPr>
      <w:r w:rsidRPr="00F3739A">
        <w:rPr>
          <w:iCs/>
        </w:rPr>
        <w:t>Trees that meet the criteria of a crop tree shall not be cut</w:t>
      </w:r>
    </w:p>
    <w:p w14:paraId="0B0C00A4" w14:textId="77777777" w:rsidR="00AA7D69" w:rsidRPr="00AA7D69" w:rsidRDefault="00AA7D69" w:rsidP="00AA7D69">
      <w:pPr>
        <w:pStyle w:val="ListParagraph"/>
        <w:rPr>
          <w:rFonts w:cs="Times New Roman"/>
        </w:rPr>
      </w:pPr>
    </w:p>
    <w:p w14:paraId="3522971D" w14:textId="5C828205" w:rsidR="00AA7D69" w:rsidRPr="00AA7D69" w:rsidRDefault="00AA7D69" w:rsidP="00AA7D69">
      <w:pPr>
        <w:pStyle w:val="ListParagraph"/>
        <w:autoSpaceDE w:val="0"/>
        <w:autoSpaceDN w:val="0"/>
        <w:adjustRightInd w:val="0"/>
        <w:spacing w:after="0" w:line="240" w:lineRule="auto"/>
        <w:ind w:left="0"/>
        <w:mirrorIndents/>
        <w:rPr>
          <w:rFonts w:cs="Times New Roman"/>
          <w:b/>
          <w:bCs/>
          <w:u w:val="single"/>
        </w:rPr>
      </w:pPr>
      <w:r w:rsidRPr="00AA7D69">
        <w:rPr>
          <w:rFonts w:cs="Times New Roman"/>
          <w:b/>
          <w:bCs/>
          <w:u w:val="single"/>
        </w:rPr>
        <w:t>Contractor’s Key Personnel</w:t>
      </w:r>
    </w:p>
    <w:p w14:paraId="6D922D76" w14:textId="241CA185" w:rsidR="00AA7D69" w:rsidRDefault="00AA7D69" w:rsidP="00AA7D69">
      <w:pPr>
        <w:autoSpaceDE w:val="0"/>
        <w:autoSpaceDN w:val="0"/>
        <w:adjustRightInd w:val="0"/>
        <w:spacing w:after="0" w:line="240" w:lineRule="auto"/>
        <w:rPr>
          <w:rFonts w:cs="Times New Roman"/>
          <w:b/>
        </w:rPr>
      </w:pPr>
      <w:r w:rsidRPr="00482A45">
        <w:rPr>
          <w:rFonts w:cs="Times New Roman"/>
        </w:rPr>
        <w:t>The Contractor’s onsite representative shall be fully conversant in the English language, spoken</w:t>
      </w:r>
      <w:r>
        <w:rPr>
          <w:rFonts w:cs="Times New Roman"/>
          <w:b/>
        </w:rPr>
        <w:t xml:space="preserve"> </w:t>
      </w:r>
      <w:r w:rsidRPr="00482A45">
        <w:rPr>
          <w:rFonts w:cs="Times New Roman"/>
        </w:rPr>
        <w:t xml:space="preserve">and written, sufficient to read and understand the contract, and communicate effectively with </w:t>
      </w:r>
      <w:r>
        <w:rPr>
          <w:rFonts w:cs="Times New Roman"/>
        </w:rPr>
        <w:t xml:space="preserve">the </w:t>
      </w:r>
      <w:r w:rsidRPr="00482A45">
        <w:rPr>
          <w:rFonts w:cs="Times New Roman"/>
        </w:rPr>
        <w:t>COR.</w:t>
      </w:r>
      <w:r>
        <w:rPr>
          <w:rFonts w:cs="Times New Roman"/>
          <w:b/>
        </w:rPr>
        <w:t xml:space="preserve"> </w:t>
      </w:r>
    </w:p>
    <w:p w14:paraId="796D2D7A" w14:textId="6C768A11" w:rsidR="00AA7D69" w:rsidRDefault="00AA7D69" w:rsidP="00AA7D69">
      <w:pPr>
        <w:autoSpaceDE w:val="0"/>
        <w:autoSpaceDN w:val="0"/>
        <w:adjustRightInd w:val="0"/>
        <w:spacing w:after="0" w:line="240" w:lineRule="auto"/>
        <w:rPr>
          <w:rFonts w:cs="Times New Roman"/>
          <w:b/>
        </w:rPr>
      </w:pPr>
    </w:p>
    <w:p w14:paraId="15C2CF2A" w14:textId="64B7A9EE" w:rsidR="00AA7D69" w:rsidRPr="00D825C3" w:rsidRDefault="00AA7D69" w:rsidP="00D825C3">
      <w:pPr>
        <w:autoSpaceDE w:val="0"/>
        <w:autoSpaceDN w:val="0"/>
        <w:adjustRightInd w:val="0"/>
        <w:spacing w:after="0" w:line="240" w:lineRule="auto"/>
        <w:rPr>
          <w:rFonts w:cs="Times New Roman"/>
          <w:bCs/>
        </w:rPr>
      </w:pPr>
      <w:r>
        <w:rPr>
          <w:rFonts w:cs="Times New Roman"/>
          <w:bCs/>
        </w:rPr>
        <w:lastRenderedPageBreak/>
        <w:t>The Contractor’s employees performing felling shall be able to identify commercial and non-commercial hardwoods and conifers</w:t>
      </w:r>
      <w:r w:rsidR="00D825C3">
        <w:rPr>
          <w:rFonts w:cs="Times New Roman"/>
          <w:bCs/>
        </w:rPr>
        <w:t>, common diseases and decay</w:t>
      </w:r>
      <w:r>
        <w:rPr>
          <w:rFonts w:cs="Times New Roman"/>
          <w:bCs/>
        </w:rPr>
        <w:t xml:space="preserve"> </w:t>
      </w:r>
      <w:r w:rsidR="00D825C3">
        <w:rPr>
          <w:rFonts w:cs="Times New Roman"/>
          <w:bCs/>
        </w:rPr>
        <w:t xml:space="preserve">present in northern hardwood stands, and be able to identify suitable crop trees per the definitions in this contract. </w:t>
      </w:r>
    </w:p>
    <w:p w14:paraId="10C9646A" w14:textId="77777777" w:rsidR="0037791E" w:rsidRPr="00450C7C" w:rsidRDefault="0037791E" w:rsidP="00D41D81">
      <w:pPr>
        <w:autoSpaceDE w:val="0"/>
        <w:autoSpaceDN w:val="0"/>
        <w:adjustRightInd w:val="0"/>
        <w:spacing w:after="0" w:line="240" w:lineRule="auto"/>
        <w:rPr>
          <w:rFonts w:cs="Times New Roman"/>
        </w:rPr>
      </w:pPr>
    </w:p>
    <w:p w14:paraId="191DEB13" w14:textId="77777777" w:rsidR="00482A45" w:rsidRDefault="00482A45" w:rsidP="00482A45">
      <w:pPr>
        <w:autoSpaceDE w:val="0"/>
        <w:autoSpaceDN w:val="0"/>
        <w:adjustRightInd w:val="0"/>
        <w:spacing w:after="0" w:line="240" w:lineRule="auto"/>
        <w:rPr>
          <w:rFonts w:cs="Times New Roman"/>
          <w:b/>
          <w:bCs/>
          <w:u w:val="single"/>
        </w:rPr>
      </w:pPr>
      <w:r w:rsidRPr="00482A45">
        <w:rPr>
          <w:rFonts w:cs="Times New Roman"/>
          <w:b/>
          <w:bCs/>
          <w:u w:val="single"/>
        </w:rPr>
        <w:t xml:space="preserve">Special Requirements </w:t>
      </w:r>
    </w:p>
    <w:p w14:paraId="2BCFE858" w14:textId="77777777" w:rsidR="00C33FE4" w:rsidRDefault="00C33FE4" w:rsidP="00482A45">
      <w:pPr>
        <w:autoSpaceDE w:val="0"/>
        <w:autoSpaceDN w:val="0"/>
        <w:adjustRightInd w:val="0"/>
        <w:spacing w:after="0" w:line="240" w:lineRule="auto"/>
        <w:rPr>
          <w:rFonts w:cs="Times New Roman"/>
          <w:b/>
          <w:bCs/>
          <w:u w:val="single"/>
        </w:rPr>
      </w:pPr>
    </w:p>
    <w:p w14:paraId="5B7020E9" w14:textId="77777777" w:rsidR="002C3FA0" w:rsidRPr="008855BC" w:rsidRDefault="00C33FE4" w:rsidP="002C3FA0">
      <w:pPr>
        <w:rPr>
          <w:i/>
        </w:rPr>
      </w:pPr>
      <w:r w:rsidRPr="000C26A4">
        <w:rPr>
          <w:rFonts w:ascii="Calibri" w:hAnsi="Calibri"/>
          <w:b/>
        </w:rPr>
        <w:t>Ite</w:t>
      </w:r>
      <w:r w:rsidR="000D3169">
        <w:rPr>
          <w:rFonts w:ascii="Calibri" w:hAnsi="Calibri"/>
          <w:b/>
        </w:rPr>
        <w:t>m</w:t>
      </w:r>
      <w:r w:rsidR="00997790">
        <w:rPr>
          <w:rFonts w:ascii="Calibri" w:hAnsi="Calibri"/>
          <w:b/>
        </w:rPr>
        <w:t>s</w:t>
      </w:r>
      <w:r w:rsidR="000D3169">
        <w:rPr>
          <w:rFonts w:ascii="Calibri" w:hAnsi="Calibri"/>
          <w:b/>
        </w:rPr>
        <w:t xml:space="preserve">: </w:t>
      </w:r>
      <w:r w:rsidR="002C3FA0">
        <w:rPr>
          <w:rFonts w:ascii="Calibri" w:hAnsi="Calibri"/>
          <w:b/>
          <w:i/>
          <w:iCs/>
        </w:rPr>
        <w:t>0001AA – No cutting allowed April 1 – October 31</w:t>
      </w:r>
      <w:r w:rsidR="002C3FA0" w:rsidRPr="005947BE">
        <w:rPr>
          <w:rFonts w:ascii="Calibri" w:hAnsi="Calibri"/>
          <w:b/>
          <w:i/>
          <w:iCs/>
          <w:vertAlign w:val="superscript"/>
        </w:rPr>
        <w:t>st</w:t>
      </w:r>
      <w:r w:rsidR="002C3FA0">
        <w:rPr>
          <w:rFonts w:ascii="Calibri" w:hAnsi="Calibri"/>
          <w:b/>
          <w:i/>
          <w:iCs/>
        </w:rPr>
        <w:t xml:space="preserve">. </w:t>
      </w:r>
    </w:p>
    <w:p w14:paraId="4D163876" w14:textId="77777777" w:rsidR="00833C34" w:rsidRDefault="00833C34" w:rsidP="00C33FE4">
      <w:pPr>
        <w:tabs>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rPr>
      </w:pPr>
    </w:p>
    <w:p w14:paraId="42E0D094" w14:textId="0B4820AF" w:rsidR="00AA708E" w:rsidRDefault="00AA708E" w:rsidP="00AA708E">
      <w:pPr>
        <w:autoSpaceDE w:val="0"/>
        <w:autoSpaceDN w:val="0"/>
        <w:adjustRightInd w:val="0"/>
        <w:spacing w:after="0" w:line="240" w:lineRule="auto"/>
        <w:rPr>
          <w:rFonts w:cs="SymbolMT"/>
          <w:szCs w:val="24"/>
        </w:rPr>
      </w:pPr>
      <w:r w:rsidRPr="00AA708E">
        <w:rPr>
          <w:rFonts w:cs="SymbolMT"/>
          <w:b/>
          <w:bCs/>
          <w:szCs w:val="24"/>
        </w:rPr>
        <w:t>ATV/UTV Access -</w:t>
      </w:r>
      <w:r>
        <w:rPr>
          <w:rFonts w:cs="SymbolMT"/>
          <w:b/>
          <w:bCs/>
          <w:szCs w:val="24"/>
        </w:rPr>
        <w:t xml:space="preserve"> </w:t>
      </w:r>
      <w:r>
        <w:rPr>
          <w:rFonts w:cs="SymbolMT"/>
          <w:szCs w:val="24"/>
        </w:rPr>
        <w:t>Access to treatment units</w:t>
      </w:r>
      <w:r w:rsidRPr="0036287C">
        <w:rPr>
          <w:rFonts w:cs="SymbolMT"/>
          <w:szCs w:val="24"/>
        </w:rPr>
        <w:t xml:space="preserve"> </w:t>
      </w:r>
      <w:r>
        <w:rPr>
          <w:rFonts w:cs="SymbolMT"/>
          <w:szCs w:val="24"/>
        </w:rPr>
        <w:t>on</w:t>
      </w:r>
      <w:r w:rsidRPr="0036287C">
        <w:rPr>
          <w:rFonts w:cs="SymbolMT"/>
          <w:szCs w:val="24"/>
        </w:rPr>
        <w:t xml:space="preserve"> </w:t>
      </w:r>
      <w:r w:rsidR="009573C1">
        <w:rPr>
          <w:rFonts w:cs="SymbolMT"/>
          <w:szCs w:val="24"/>
        </w:rPr>
        <w:t>OM</w:t>
      </w:r>
      <w:r w:rsidRPr="0036287C">
        <w:rPr>
          <w:rFonts w:cs="SymbolMT"/>
          <w:szCs w:val="24"/>
        </w:rPr>
        <w:t xml:space="preserve"> Level 1 roads </w:t>
      </w:r>
      <w:r>
        <w:rPr>
          <w:rFonts w:cs="SymbolMT"/>
          <w:szCs w:val="24"/>
        </w:rPr>
        <w:t xml:space="preserve">using All Terrain Vehicles (ATV) or Utility Terrain Vehicles (UTV) less than 50 inches wide </w:t>
      </w:r>
      <w:r w:rsidRPr="0036287C">
        <w:rPr>
          <w:rFonts w:cs="SymbolMT"/>
          <w:szCs w:val="24"/>
        </w:rPr>
        <w:t>may be granted upon request.</w:t>
      </w:r>
      <w:r>
        <w:rPr>
          <w:rFonts w:cs="SymbolMT"/>
          <w:szCs w:val="24"/>
        </w:rPr>
        <w:t xml:space="preserve"> ATV or UTV equipment shall be made available for inspection to the COR prior to first use on the Green Mountain National Forest, and subsequently each time it leaves the Green Mountain National Forest and is returned. ATV or UTV equipment will only be allowed access on OM Level 1 roads if it is free of dirt and vegetative debris. OM Level 1 roads are indicated on item maps.</w:t>
      </w:r>
    </w:p>
    <w:p w14:paraId="691A8C00" w14:textId="3A79BF35" w:rsidR="00936AF5" w:rsidRDefault="00936AF5" w:rsidP="00AA708E">
      <w:pPr>
        <w:autoSpaceDE w:val="0"/>
        <w:autoSpaceDN w:val="0"/>
        <w:adjustRightInd w:val="0"/>
        <w:spacing w:after="0" w:line="240" w:lineRule="auto"/>
        <w:rPr>
          <w:rFonts w:cs="SymbolMT"/>
          <w:szCs w:val="24"/>
        </w:rPr>
      </w:pPr>
    </w:p>
    <w:p w14:paraId="6BA91A9C" w14:textId="2C205557" w:rsidR="00936AF5" w:rsidRPr="00AA708E" w:rsidRDefault="00936AF5" w:rsidP="00AA708E">
      <w:pPr>
        <w:autoSpaceDE w:val="0"/>
        <w:autoSpaceDN w:val="0"/>
        <w:adjustRightInd w:val="0"/>
        <w:spacing w:after="0" w:line="240" w:lineRule="auto"/>
        <w:rPr>
          <w:rFonts w:cs="SymbolMT"/>
          <w:b/>
          <w:bCs/>
          <w:szCs w:val="24"/>
          <w:u w:val="single"/>
        </w:rPr>
      </w:pPr>
      <w:r w:rsidRPr="00E64FAA">
        <w:rPr>
          <w:rFonts w:cs="SymbolMT"/>
          <w:b/>
          <w:bCs/>
          <w:szCs w:val="24"/>
        </w:rPr>
        <w:t>Refueling Away from Streams, Wetlands</w:t>
      </w:r>
      <w:r w:rsidRPr="00E64FAA">
        <w:rPr>
          <w:rFonts w:cs="SymbolMT"/>
          <w:szCs w:val="24"/>
        </w:rPr>
        <w:t xml:space="preserve"> – Avoid refueling chainsaws and other motorized equipment within 100 feet of streams and wetlands that appear on Subitem maps.</w:t>
      </w:r>
      <w:r>
        <w:rPr>
          <w:rFonts w:cs="SymbolMT"/>
          <w:szCs w:val="24"/>
        </w:rPr>
        <w:t xml:space="preserve"> </w:t>
      </w:r>
    </w:p>
    <w:p w14:paraId="681A8BAC" w14:textId="77777777" w:rsidR="00AA708E" w:rsidRDefault="00AA708E" w:rsidP="00C33FE4">
      <w:pPr>
        <w:tabs>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b/>
        </w:rPr>
      </w:pPr>
    </w:p>
    <w:p w14:paraId="6880EC51" w14:textId="2790203B" w:rsidR="00833C34" w:rsidRPr="00C33FE4" w:rsidRDefault="00833C34" w:rsidP="00C33FE4">
      <w:pPr>
        <w:tabs>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rPr>
      </w:pPr>
      <w:r w:rsidRPr="00833C34">
        <w:rPr>
          <w:rFonts w:ascii="Calibri" w:hAnsi="Calibri"/>
          <w:b/>
        </w:rPr>
        <w:t>Signage</w:t>
      </w:r>
      <w:r>
        <w:rPr>
          <w:rFonts w:ascii="Calibri" w:hAnsi="Calibri"/>
        </w:rPr>
        <w:t xml:space="preserve"> –</w:t>
      </w:r>
      <w:r w:rsidR="00082924">
        <w:rPr>
          <w:rFonts w:ascii="Calibri" w:hAnsi="Calibri"/>
        </w:rPr>
        <w:t xml:space="preserve"> Signs will be used </w:t>
      </w:r>
      <w:r>
        <w:rPr>
          <w:rFonts w:ascii="Calibri" w:hAnsi="Calibri"/>
        </w:rPr>
        <w:t>where crews are working near a road, trail, or oth</w:t>
      </w:r>
      <w:r w:rsidR="00082924">
        <w:rPr>
          <w:rFonts w:ascii="Calibri" w:hAnsi="Calibri"/>
        </w:rPr>
        <w:t xml:space="preserve">er feature in which the public may be present. </w:t>
      </w:r>
      <w:r w:rsidR="008F1095">
        <w:rPr>
          <w:rFonts w:ascii="Calibri" w:hAnsi="Calibri"/>
        </w:rPr>
        <w:t xml:space="preserve">Signs should </w:t>
      </w:r>
      <w:r w:rsidR="00AA708E">
        <w:rPr>
          <w:rFonts w:ascii="Calibri" w:hAnsi="Calibri"/>
        </w:rPr>
        <w:t>read</w:t>
      </w:r>
      <w:r w:rsidR="008F1095">
        <w:rPr>
          <w:rFonts w:ascii="Calibri" w:hAnsi="Calibri"/>
        </w:rPr>
        <w:t xml:space="preserve"> “</w:t>
      </w:r>
      <w:r w:rsidR="00F63F34">
        <w:rPr>
          <w:rFonts w:ascii="Calibri" w:hAnsi="Calibri"/>
        </w:rPr>
        <w:t>Tree Work Ahead</w:t>
      </w:r>
      <w:r w:rsidR="00AA708E">
        <w:rPr>
          <w:rFonts w:ascii="Calibri" w:hAnsi="Calibri"/>
        </w:rPr>
        <w:t>” or equivalent and be 36” x 36” in size.</w:t>
      </w:r>
    </w:p>
    <w:p w14:paraId="34F6DD62" w14:textId="77777777" w:rsidR="00C33FE4" w:rsidRDefault="00C33FE4" w:rsidP="00482A45">
      <w:pPr>
        <w:autoSpaceDE w:val="0"/>
        <w:autoSpaceDN w:val="0"/>
        <w:adjustRightInd w:val="0"/>
        <w:spacing w:after="0" w:line="240" w:lineRule="auto"/>
        <w:rPr>
          <w:rFonts w:cs="Times New Roman"/>
        </w:rPr>
      </w:pPr>
    </w:p>
    <w:p w14:paraId="7D97B909" w14:textId="19DD9EB0" w:rsidR="00C33FE4" w:rsidRDefault="00C33FE4" w:rsidP="00C33FE4">
      <w:pPr>
        <w:autoSpaceDE w:val="0"/>
        <w:autoSpaceDN w:val="0"/>
        <w:adjustRightInd w:val="0"/>
        <w:spacing w:after="0" w:line="240" w:lineRule="auto"/>
        <w:rPr>
          <w:rFonts w:cs="Times New Roman"/>
        </w:rPr>
      </w:pPr>
      <w:r w:rsidRPr="008F21EE">
        <w:rPr>
          <w:rFonts w:cs="Times New Roman"/>
          <w:b/>
        </w:rPr>
        <w:t>Nests</w:t>
      </w:r>
      <w:r>
        <w:rPr>
          <w:rFonts w:cs="Times New Roman"/>
        </w:rPr>
        <w:t xml:space="preserve"> - </w:t>
      </w:r>
      <w:r w:rsidRPr="00482A45">
        <w:rPr>
          <w:rFonts w:cs="Times New Roman"/>
        </w:rPr>
        <w:t>Should a nest be found in any unit of the contract</w:t>
      </w:r>
      <w:r w:rsidR="00BB598B">
        <w:rPr>
          <w:rFonts w:cs="Times New Roman"/>
        </w:rPr>
        <w:t xml:space="preserve"> items</w:t>
      </w:r>
      <w:r w:rsidRPr="00482A45">
        <w:rPr>
          <w:rFonts w:cs="Times New Roman"/>
        </w:rPr>
        <w:t>, at any</w:t>
      </w:r>
      <w:r>
        <w:rPr>
          <w:rFonts w:cs="Times New Roman"/>
        </w:rPr>
        <w:t xml:space="preserve"> </w:t>
      </w:r>
      <w:r w:rsidRPr="00482A45">
        <w:rPr>
          <w:rFonts w:cs="Times New Roman"/>
        </w:rPr>
        <w:t>time during the</w:t>
      </w:r>
      <w:r>
        <w:rPr>
          <w:rFonts w:cs="Times New Roman"/>
        </w:rPr>
        <w:t xml:space="preserve"> </w:t>
      </w:r>
      <w:r w:rsidRPr="00482A45">
        <w:rPr>
          <w:rFonts w:cs="Times New Roman"/>
        </w:rPr>
        <w:t>contract term,</w:t>
      </w:r>
      <w:r w:rsidR="00933A55">
        <w:rPr>
          <w:rFonts w:cs="Times New Roman"/>
        </w:rPr>
        <w:t xml:space="preserve"> </w:t>
      </w:r>
      <w:r w:rsidR="00933A55">
        <w:rPr>
          <w:rFonts w:ascii="Calibri" w:hAnsi="Calibri"/>
        </w:rPr>
        <w:t>the contractor shall flag the tree and write “nest” on the flagging</w:t>
      </w:r>
      <w:r w:rsidR="00B5560A">
        <w:rPr>
          <w:rFonts w:ascii="Calibri" w:hAnsi="Calibri"/>
        </w:rPr>
        <w:t xml:space="preserve"> and shall not cut the tree</w:t>
      </w:r>
      <w:r w:rsidR="00B5560A">
        <w:rPr>
          <w:rFonts w:cs="Times New Roman"/>
        </w:rPr>
        <w:t xml:space="preserve">. </w:t>
      </w:r>
      <w:r w:rsidR="00BB09A0">
        <w:rPr>
          <w:rFonts w:cs="Times New Roman"/>
        </w:rPr>
        <w:t>Additionally, i</w:t>
      </w:r>
      <w:r w:rsidR="00B5560A">
        <w:rPr>
          <w:rFonts w:cs="Times New Roman"/>
        </w:rPr>
        <w:t xml:space="preserve">f the nest exceeds 1 foot </w:t>
      </w:r>
      <w:r w:rsidR="00BB598B">
        <w:rPr>
          <w:rFonts w:cs="Times New Roman"/>
        </w:rPr>
        <w:t>in diameter</w:t>
      </w:r>
      <w:r w:rsidR="00B5560A">
        <w:rPr>
          <w:rFonts w:cs="Times New Roman"/>
        </w:rPr>
        <w:t xml:space="preserve"> or a raptor is observed using the nest</w:t>
      </w:r>
      <w:r w:rsidR="00461242">
        <w:rPr>
          <w:rFonts w:cs="Times New Roman"/>
        </w:rPr>
        <w:t xml:space="preserve"> </w:t>
      </w:r>
      <w:r w:rsidRPr="00482A45">
        <w:rPr>
          <w:rFonts w:cs="Times New Roman"/>
        </w:rPr>
        <w:t>the contractor shall immediately stop work</w:t>
      </w:r>
      <w:r>
        <w:rPr>
          <w:rFonts w:cs="Times New Roman"/>
        </w:rPr>
        <w:t xml:space="preserve"> in th</w:t>
      </w:r>
      <w:r w:rsidR="008F1095">
        <w:rPr>
          <w:rFonts w:cs="Times New Roman"/>
        </w:rPr>
        <w:t>e</w:t>
      </w:r>
      <w:r>
        <w:rPr>
          <w:rFonts w:cs="Times New Roman"/>
        </w:rPr>
        <w:t xml:space="preserve"> unit</w:t>
      </w:r>
      <w:r w:rsidR="00BB09A0">
        <w:rPr>
          <w:rFonts w:cs="Times New Roman"/>
        </w:rPr>
        <w:t xml:space="preserve">, take a GPS point at the location the nest or </w:t>
      </w:r>
      <w:r w:rsidR="008F1095">
        <w:rPr>
          <w:rFonts w:cs="Times New Roman"/>
        </w:rPr>
        <w:t xml:space="preserve">where the </w:t>
      </w:r>
      <w:r w:rsidR="00BB09A0">
        <w:rPr>
          <w:rFonts w:cs="Times New Roman"/>
        </w:rPr>
        <w:t>raptor was observed</w:t>
      </w:r>
      <w:r>
        <w:rPr>
          <w:rFonts w:cs="Times New Roman"/>
        </w:rPr>
        <w:t xml:space="preserve"> and notify the COR</w:t>
      </w:r>
      <w:r w:rsidRPr="00482A45">
        <w:rPr>
          <w:rFonts w:cs="Times New Roman"/>
        </w:rPr>
        <w:t>.</w:t>
      </w:r>
    </w:p>
    <w:p w14:paraId="40A29690" w14:textId="77777777" w:rsidR="00482A45" w:rsidRPr="00482A45" w:rsidRDefault="00482A45" w:rsidP="00482A45">
      <w:pPr>
        <w:autoSpaceDE w:val="0"/>
        <w:autoSpaceDN w:val="0"/>
        <w:adjustRightInd w:val="0"/>
        <w:spacing w:after="0" w:line="240" w:lineRule="auto"/>
        <w:rPr>
          <w:rFonts w:cs="Times New Roman"/>
        </w:rPr>
      </w:pPr>
    </w:p>
    <w:p w14:paraId="3876FBBD" w14:textId="5CD32157" w:rsidR="00482A45" w:rsidRDefault="00482A45" w:rsidP="00482A45">
      <w:pPr>
        <w:autoSpaceDE w:val="0"/>
        <w:autoSpaceDN w:val="0"/>
        <w:adjustRightInd w:val="0"/>
        <w:spacing w:after="0" w:line="240" w:lineRule="auto"/>
        <w:rPr>
          <w:rFonts w:cs="Times New Roman"/>
        </w:rPr>
      </w:pPr>
      <w:r w:rsidRPr="008F21EE">
        <w:rPr>
          <w:rFonts w:cs="Times New Roman"/>
          <w:b/>
        </w:rPr>
        <w:t>Notification</w:t>
      </w:r>
      <w:r>
        <w:rPr>
          <w:rFonts w:cs="Times New Roman"/>
        </w:rPr>
        <w:t xml:space="preserve"> - </w:t>
      </w:r>
      <w:r w:rsidRPr="00482A45">
        <w:rPr>
          <w:rFonts w:cs="Times New Roman"/>
        </w:rPr>
        <w:t>Contractor is required t</w:t>
      </w:r>
      <w:r w:rsidR="003E406F">
        <w:rPr>
          <w:rFonts w:cs="Times New Roman"/>
        </w:rPr>
        <w:t>o notify the COR</w:t>
      </w:r>
      <w:r w:rsidRPr="00482A45">
        <w:rPr>
          <w:rFonts w:cs="Times New Roman"/>
        </w:rPr>
        <w:t xml:space="preserve"> prior to starting work on any item. The</w:t>
      </w:r>
      <w:r>
        <w:rPr>
          <w:rFonts w:cs="Times New Roman"/>
        </w:rPr>
        <w:t xml:space="preserve"> </w:t>
      </w:r>
      <w:r w:rsidRPr="00482A45">
        <w:rPr>
          <w:rFonts w:cs="Times New Roman"/>
        </w:rPr>
        <w:t xml:space="preserve">contractor shall also notify the </w:t>
      </w:r>
      <w:r w:rsidR="008435A8">
        <w:rPr>
          <w:rFonts w:cs="Times New Roman"/>
        </w:rPr>
        <w:t>C</w:t>
      </w:r>
      <w:r w:rsidRPr="00482A45">
        <w:rPr>
          <w:rFonts w:cs="Times New Roman"/>
        </w:rPr>
        <w:t xml:space="preserve">ontracting </w:t>
      </w:r>
      <w:r w:rsidR="008435A8">
        <w:rPr>
          <w:rFonts w:cs="Times New Roman"/>
        </w:rPr>
        <w:t>O</w:t>
      </w:r>
      <w:r w:rsidRPr="00482A45">
        <w:rPr>
          <w:rFonts w:cs="Times New Roman"/>
        </w:rPr>
        <w:t>fficer at least monthly of the progress being attained on</w:t>
      </w:r>
      <w:r w:rsidR="008F21EE">
        <w:rPr>
          <w:rFonts w:cs="Times New Roman"/>
        </w:rPr>
        <w:t xml:space="preserve"> </w:t>
      </w:r>
      <w:r w:rsidRPr="00482A45">
        <w:rPr>
          <w:rFonts w:cs="Times New Roman"/>
        </w:rPr>
        <w:t>this project. This notification can be either oral or written.</w:t>
      </w:r>
    </w:p>
    <w:p w14:paraId="47A44AF1" w14:textId="77777777" w:rsidR="008F21EE" w:rsidRPr="00482A45" w:rsidRDefault="008F21EE" w:rsidP="00482A45">
      <w:pPr>
        <w:autoSpaceDE w:val="0"/>
        <w:autoSpaceDN w:val="0"/>
        <w:adjustRightInd w:val="0"/>
        <w:spacing w:after="0" w:line="240" w:lineRule="auto"/>
        <w:rPr>
          <w:rFonts w:cs="Times New Roman"/>
        </w:rPr>
      </w:pPr>
    </w:p>
    <w:p w14:paraId="04DBCBC2" w14:textId="77777777" w:rsidR="00482A45" w:rsidRDefault="00482A45" w:rsidP="00482A45">
      <w:pPr>
        <w:autoSpaceDE w:val="0"/>
        <w:autoSpaceDN w:val="0"/>
        <w:adjustRightInd w:val="0"/>
        <w:spacing w:after="0" w:line="240" w:lineRule="auto"/>
        <w:rPr>
          <w:rFonts w:cs="Times New Roman"/>
        </w:rPr>
      </w:pPr>
      <w:r w:rsidRPr="008F21EE">
        <w:rPr>
          <w:rFonts w:cs="Times New Roman"/>
          <w:b/>
        </w:rPr>
        <w:t>Measurement</w:t>
      </w:r>
      <w:r w:rsidR="008F21EE">
        <w:rPr>
          <w:rFonts w:cs="Times New Roman"/>
          <w:b/>
        </w:rPr>
        <w:t xml:space="preserve"> - </w:t>
      </w:r>
      <w:r w:rsidRPr="00482A45">
        <w:rPr>
          <w:rFonts w:cs="Times New Roman"/>
        </w:rPr>
        <w:t>Method o</w:t>
      </w:r>
      <w:r w:rsidR="008F21EE">
        <w:rPr>
          <w:rFonts w:cs="Times New Roman"/>
        </w:rPr>
        <w:t>f Measurement, a</w:t>
      </w:r>
      <w:r w:rsidRPr="00482A45">
        <w:rPr>
          <w:rFonts w:cs="Times New Roman"/>
        </w:rPr>
        <w:t>rea computation was done with a hand held GPS unit used for locating</w:t>
      </w:r>
      <w:r w:rsidR="008F21EE">
        <w:rPr>
          <w:rFonts w:cs="Times New Roman"/>
          <w:b/>
        </w:rPr>
        <w:t xml:space="preserve"> </w:t>
      </w:r>
      <w:r w:rsidRPr="00482A45">
        <w:rPr>
          <w:rFonts w:cs="Times New Roman"/>
        </w:rPr>
        <w:t>timber sale units or stands.</w:t>
      </w:r>
      <w:r w:rsidR="008F21EE">
        <w:rPr>
          <w:rFonts w:cs="Times New Roman"/>
          <w:b/>
        </w:rPr>
        <w:t xml:space="preserve">  </w:t>
      </w:r>
      <w:r w:rsidRPr="00482A45">
        <w:rPr>
          <w:rFonts w:cs="Times New Roman"/>
        </w:rPr>
        <w:t>Re-measurement - Request for re-measurement must be in writing. If a re-measurement indicates</w:t>
      </w:r>
      <w:r w:rsidR="008F21EE">
        <w:rPr>
          <w:rFonts w:cs="Times New Roman"/>
          <w:b/>
        </w:rPr>
        <w:t xml:space="preserve"> </w:t>
      </w:r>
      <w:r w:rsidRPr="00482A45">
        <w:rPr>
          <w:rFonts w:cs="Times New Roman"/>
        </w:rPr>
        <w:t>a variance greater than + or - 10 percent, the Government will pay for the re-measurement and</w:t>
      </w:r>
      <w:r w:rsidR="008F21EE">
        <w:rPr>
          <w:rFonts w:cs="Times New Roman"/>
          <w:b/>
        </w:rPr>
        <w:t xml:space="preserve"> </w:t>
      </w:r>
      <w:r w:rsidRPr="00482A45">
        <w:rPr>
          <w:rFonts w:cs="Times New Roman"/>
        </w:rPr>
        <w:t>payment for the work made on the basis of the re-measurement. If re-measurement shows a</w:t>
      </w:r>
      <w:r w:rsidR="008F21EE">
        <w:rPr>
          <w:rFonts w:cs="Times New Roman"/>
          <w:b/>
        </w:rPr>
        <w:t xml:space="preserve"> </w:t>
      </w:r>
      <w:r w:rsidRPr="00482A45">
        <w:rPr>
          <w:rFonts w:cs="Times New Roman"/>
        </w:rPr>
        <w:t>variance within + or - 10 percent of the predetermined acres, the cost of the re-measurement will be</w:t>
      </w:r>
      <w:r w:rsidR="008F21EE">
        <w:rPr>
          <w:rFonts w:cs="Times New Roman"/>
          <w:b/>
        </w:rPr>
        <w:t xml:space="preserve"> </w:t>
      </w:r>
      <w:r w:rsidRPr="00482A45">
        <w:rPr>
          <w:rFonts w:cs="Times New Roman"/>
        </w:rPr>
        <w:t>deducted from the contract amount.</w:t>
      </w:r>
    </w:p>
    <w:p w14:paraId="7F247A89" w14:textId="77777777" w:rsidR="008F21EE" w:rsidRPr="008F21EE" w:rsidRDefault="008F21EE" w:rsidP="00482A45">
      <w:pPr>
        <w:autoSpaceDE w:val="0"/>
        <w:autoSpaceDN w:val="0"/>
        <w:adjustRightInd w:val="0"/>
        <w:spacing w:after="0" w:line="240" w:lineRule="auto"/>
        <w:rPr>
          <w:rFonts w:cs="Times New Roman"/>
          <w:b/>
        </w:rPr>
      </w:pPr>
    </w:p>
    <w:p w14:paraId="357DC84A" w14:textId="77777777" w:rsidR="00482A45" w:rsidRDefault="00482A45" w:rsidP="00482A45">
      <w:pPr>
        <w:autoSpaceDE w:val="0"/>
        <w:autoSpaceDN w:val="0"/>
        <w:adjustRightInd w:val="0"/>
        <w:spacing w:after="0" w:line="240" w:lineRule="auto"/>
        <w:rPr>
          <w:rFonts w:cs="Times New Roman"/>
        </w:rPr>
      </w:pPr>
      <w:r w:rsidRPr="008F21EE">
        <w:rPr>
          <w:rFonts w:cs="Times New Roman"/>
          <w:b/>
        </w:rPr>
        <w:t>Safety Equipment and Operations</w:t>
      </w:r>
      <w:r w:rsidR="008F21EE">
        <w:rPr>
          <w:rFonts w:cs="Times New Roman"/>
          <w:b/>
        </w:rPr>
        <w:t xml:space="preserve"> - </w:t>
      </w:r>
      <w:r w:rsidRPr="00482A45">
        <w:rPr>
          <w:rFonts w:cs="Times New Roman"/>
        </w:rPr>
        <w:t>Contractors must comply with all OSHA standards related to contract work. Failure to use proper</w:t>
      </w:r>
      <w:r w:rsidR="008F21EE">
        <w:rPr>
          <w:rFonts w:cs="Times New Roman"/>
        </w:rPr>
        <w:t xml:space="preserve"> </w:t>
      </w:r>
      <w:r w:rsidRPr="00482A45">
        <w:rPr>
          <w:rFonts w:cs="Times New Roman"/>
        </w:rPr>
        <w:t>personal safety equipment or non-compliance with safe operating procedures, as outlined by</w:t>
      </w:r>
      <w:r w:rsidR="008F21EE">
        <w:rPr>
          <w:rFonts w:cs="Times New Roman"/>
          <w:b/>
        </w:rPr>
        <w:t xml:space="preserve"> </w:t>
      </w:r>
      <w:r w:rsidRPr="00482A45">
        <w:rPr>
          <w:rFonts w:cs="Times New Roman"/>
        </w:rPr>
        <w:t>OSHA, will result in a work stoppage.</w:t>
      </w:r>
    </w:p>
    <w:p w14:paraId="357995BA" w14:textId="77777777" w:rsidR="008F21EE" w:rsidRPr="008F21EE" w:rsidRDefault="008F21EE" w:rsidP="00482A45">
      <w:pPr>
        <w:autoSpaceDE w:val="0"/>
        <w:autoSpaceDN w:val="0"/>
        <w:adjustRightInd w:val="0"/>
        <w:spacing w:after="0" w:line="240" w:lineRule="auto"/>
        <w:rPr>
          <w:rFonts w:cs="Times New Roman"/>
          <w:b/>
        </w:rPr>
      </w:pPr>
    </w:p>
    <w:p w14:paraId="1471C80E" w14:textId="77777777" w:rsidR="00482A45" w:rsidRDefault="00482A45" w:rsidP="00482A45">
      <w:pPr>
        <w:autoSpaceDE w:val="0"/>
        <w:autoSpaceDN w:val="0"/>
        <w:adjustRightInd w:val="0"/>
        <w:spacing w:after="0" w:line="240" w:lineRule="auto"/>
        <w:rPr>
          <w:rFonts w:cs="Times New Roman"/>
        </w:rPr>
      </w:pPr>
      <w:r w:rsidRPr="008F21EE">
        <w:rPr>
          <w:rFonts w:cs="Times New Roman"/>
          <w:b/>
        </w:rPr>
        <w:t>Road Use and Maintenance</w:t>
      </w:r>
      <w:r w:rsidR="008F21EE">
        <w:rPr>
          <w:rFonts w:cs="Times New Roman"/>
          <w:b/>
        </w:rPr>
        <w:t xml:space="preserve"> - </w:t>
      </w:r>
      <w:r w:rsidRPr="00482A45">
        <w:rPr>
          <w:rFonts w:cs="Times New Roman"/>
        </w:rPr>
        <w:t>All roads leading into each project area to be worked are to be kept open and free of any debris that</w:t>
      </w:r>
      <w:r w:rsidR="008F21EE">
        <w:rPr>
          <w:rFonts w:cs="Times New Roman"/>
          <w:b/>
        </w:rPr>
        <w:t xml:space="preserve"> </w:t>
      </w:r>
      <w:r w:rsidRPr="00482A45">
        <w:rPr>
          <w:rFonts w:cs="Times New Roman"/>
        </w:rPr>
        <w:t>may occur as a result of the work.</w:t>
      </w:r>
      <w:r w:rsidR="008F21EE">
        <w:rPr>
          <w:rFonts w:cs="Times New Roman"/>
          <w:b/>
        </w:rPr>
        <w:t xml:space="preserve">  </w:t>
      </w:r>
      <w:r w:rsidRPr="00482A45">
        <w:rPr>
          <w:rFonts w:cs="Times New Roman"/>
        </w:rPr>
        <w:t>All existing roads used by the Contractor shall be left in the same condition, or better, as when the</w:t>
      </w:r>
      <w:r w:rsidR="008F21EE">
        <w:rPr>
          <w:rFonts w:cs="Times New Roman"/>
        </w:rPr>
        <w:t xml:space="preserve"> </w:t>
      </w:r>
      <w:r w:rsidRPr="00482A45">
        <w:rPr>
          <w:rFonts w:cs="Times New Roman"/>
        </w:rPr>
        <w:t>operation started.</w:t>
      </w:r>
      <w:r w:rsidR="008F21EE">
        <w:rPr>
          <w:rFonts w:cs="Times New Roman"/>
          <w:b/>
        </w:rPr>
        <w:t xml:space="preserve">  </w:t>
      </w:r>
      <w:r w:rsidRPr="00482A45">
        <w:rPr>
          <w:rFonts w:cs="Times New Roman"/>
        </w:rPr>
        <w:t>Prior to the start of work, the Contractor and COR will review and document existing road</w:t>
      </w:r>
      <w:r w:rsidR="008F21EE">
        <w:rPr>
          <w:rFonts w:cs="Times New Roman"/>
          <w:b/>
        </w:rPr>
        <w:t xml:space="preserve"> </w:t>
      </w:r>
      <w:r w:rsidRPr="00482A45">
        <w:rPr>
          <w:rFonts w:cs="Times New Roman"/>
        </w:rPr>
        <w:t>conditions to provide a basis for maintenance needs.</w:t>
      </w:r>
    </w:p>
    <w:p w14:paraId="778AC5F8" w14:textId="3FC5AB0B" w:rsidR="008F21EE" w:rsidRDefault="008F21EE" w:rsidP="00482A45">
      <w:pPr>
        <w:autoSpaceDE w:val="0"/>
        <w:autoSpaceDN w:val="0"/>
        <w:adjustRightInd w:val="0"/>
        <w:spacing w:after="0" w:line="240" w:lineRule="auto"/>
        <w:rPr>
          <w:rFonts w:cs="Times New Roman"/>
          <w:b/>
        </w:rPr>
      </w:pPr>
    </w:p>
    <w:p w14:paraId="1D3FAC66" w14:textId="0FB2FDF3" w:rsidR="00C36CE0" w:rsidRDefault="00C36CE0" w:rsidP="00482A45">
      <w:pPr>
        <w:autoSpaceDE w:val="0"/>
        <w:autoSpaceDN w:val="0"/>
        <w:adjustRightInd w:val="0"/>
        <w:spacing w:after="0" w:line="240" w:lineRule="auto"/>
        <w:rPr>
          <w:rFonts w:cs="Times New Roman"/>
          <w:bCs/>
        </w:rPr>
      </w:pPr>
      <w:r>
        <w:rPr>
          <w:rFonts w:cs="Times New Roman"/>
          <w:b/>
        </w:rPr>
        <w:t xml:space="preserve">Quality Control Plan – </w:t>
      </w:r>
      <w:r>
        <w:rPr>
          <w:rFonts w:cs="Times New Roman"/>
          <w:bCs/>
        </w:rPr>
        <w:t>Contractors must develop and follow a quality control plan to monitor and document the performance of their own work. Measures monitored and documented in the quality control plan should follow the performance requirement measures and all special requirements. Quality Control Plan monitoring documentation shall be made available to the COR at the request of the COR.</w:t>
      </w:r>
    </w:p>
    <w:p w14:paraId="6E71DC1C" w14:textId="77777777" w:rsidR="00C36CE0" w:rsidRPr="00C36CE0" w:rsidRDefault="00C36CE0" w:rsidP="00482A45">
      <w:pPr>
        <w:autoSpaceDE w:val="0"/>
        <w:autoSpaceDN w:val="0"/>
        <w:adjustRightInd w:val="0"/>
        <w:spacing w:after="0" w:line="240" w:lineRule="auto"/>
        <w:rPr>
          <w:rFonts w:cs="Times New Roman"/>
          <w:bCs/>
        </w:rPr>
      </w:pPr>
    </w:p>
    <w:p w14:paraId="2FDBF765" w14:textId="77777777" w:rsidR="00986E19" w:rsidRDefault="00986E19" w:rsidP="00986E19">
      <w:pPr>
        <w:autoSpaceDE w:val="0"/>
        <w:autoSpaceDN w:val="0"/>
        <w:adjustRightInd w:val="0"/>
        <w:spacing w:after="0" w:line="240" w:lineRule="auto"/>
        <w:rPr>
          <w:rFonts w:cs="Times New Roman"/>
          <w:b/>
          <w:u w:val="single"/>
        </w:rPr>
      </w:pPr>
      <w:r>
        <w:rPr>
          <w:rFonts w:cs="Times New Roman"/>
          <w:b/>
          <w:u w:val="single"/>
        </w:rPr>
        <w:t>Performance Requirement Measures</w:t>
      </w:r>
    </w:p>
    <w:p w14:paraId="24AEA673" w14:textId="77777777" w:rsidR="00986E19" w:rsidRPr="008F21EE" w:rsidRDefault="00986E19" w:rsidP="00986E19">
      <w:pPr>
        <w:autoSpaceDE w:val="0"/>
        <w:autoSpaceDN w:val="0"/>
        <w:adjustRightInd w:val="0"/>
        <w:spacing w:after="0" w:line="240" w:lineRule="auto"/>
        <w:rPr>
          <w:rFonts w:cs="Times New Roman"/>
          <w:b/>
          <w:u w:val="single"/>
        </w:rPr>
      </w:pPr>
    </w:p>
    <w:p w14:paraId="5B344B90" w14:textId="7C7CF8C6" w:rsidR="00986E19" w:rsidRDefault="00986E19" w:rsidP="00986E19">
      <w:pPr>
        <w:autoSpaceDE w:val="0"/>
        <w:autoSpaceDN w:val="0"/>
        <w:adjustRightInd w:val="0"/>
        <w:spacing w:after="0" w:line="240" w:lineRule="auto"/>
        <w:rPr>
          <w:rFonts w:cs="Times New Roman"/>
        </w:rPr>
      </w:pPr>
      <w:r w:rsidRPr="00482A45">
        <w:rPr>
          <w:rFonts w:cs="Times New Roman"/>
        </w:rPr>
        <w:t>The COR or inspector will make visual inspections of each project area to check for compliance</w:t>
      </w:r>
      <w:r>
        <w:rPr>
          <w:rFonts w:cs="Times New Roman"/>
        </w:rPr>
        <w:t xml:space="preserve"> </w:t>
      </w:r>
      <w:r w:rsidRPr="00482A45">
        <w:rPr>
          <w:rFonts w:cs="Times New Roman"/>
        </w:rPr>
        <w:t xml:space="preserve">with contract specifications. The COR may make random or </w:t>
      </w:r>
      <w:r w:rsidR="00E76699">
        <w:rPr>
          <w:rFonts w:cs="Times New Roman"/>
        </w:rPr>
        <w:t>periodic</w:t>
      </w:r>
      <w:r w:rsidRPr="00482A45">
        <w:rPr>
          <w:rFonts w:cs="Times New Roman"/>
        </w:rPr>
        <w:t xml:space="preserve"> inspections.</w:t>
      </w:r>
      <w:r>
        <w:rPr>
          <w:rFonts w:cs="Times New Roman"/>
        </w:rPr>
        <w:t xml:space="preserve">  </w:t>
      </w:r>
      <w:r w:rsidR="00C36CE0">
        <w:rPr>
          <w:rFonts w:cs="Times New Roman"/>
        </w:rPr>
        <w:t>In addition to the Special Requirements section, t</w:t>
      </w:r>
      <w:r w:rsidRPr="00482A45">
        <w:rPr>
          <w:rFonts w:cs="Times New Roman"/>
        </w:rPr>
        <w:t>he following items will be considered as being in non-compliance:</w:t>
      </w:r>
    </w:p>
    <w:p w14:paraId="0043BF97" w14:textId="77777777" w:rsidR="00986E19" w:rsidRPr="00482A45" w:rsidRDefault="00986E19" w:rsidP="00986E19">
      <w:pPr>
        <w:autoSpaceDE w:val="0"/>
        <w:autoSpaceDN w:val="0"/>
        <w:adjustRightInd w:val="0"/>
        <w:spacing w:after="0" w:line="240" w:lineRule="auto"/>
        <w:rPr>
          <w:rFonts w:cs="Times New Roman"/>
        </w:rPr>
      </w:pPr>
    </w:p>
    <w:p w14:paraId="4219A307" w14:textId="003C1979" w:rsidR="00986E19" w:rsidRPr="008067F7" w:rsidRDefault="00986E19" w:rsidP="00986E19">
      <w:pPr>
        <w:pStyle w:val="ListParagraph"/>
        <w:numPr>
          <w:ilvl w:val="0"/>
          <w:numId w:val="14"/>
        </w:numPr>
        <w:autoSpaceDE w:val="0"/>
        <w:autoSpaceDN w:val="0"/>
        <w:adjustRightInd w:val="0"/>
        <w:spacing w:after="0" w:line="240" w:lineRule="auto"/>
        <w:rPr>
          <w:rFonts w:cs="Times New Roman"/>
        </w:rPr>
      </w:pPr>
      <w:bookmarkStart w:id="1" w:name="_Hlk69829104"/>
      <w:r w:rsidRPr="008435A8">
        <w:rPr>
          <w:rFonts w:cs="Times New Roman"/>
        </w:rPr>
        <w:t>Specified trees cut: 95% of work accomplished for each item should include a</w:t>
      </w:r>
      <w:r w:rsidRPr="008067F7">
        <w:rPr>
          <w:rFonts w:cs="Times New Roman"/>
        </w:rPr>
        <w:t xml:space="preserve">ll specified trees </w:t>
      </w:r>
      <w:r w:rsidR="005903E8">
        <w:rPr>
          <w:rFonts w:cs="Times New Roman"/>
        </w:rPr>
        <w:t>cut</w:t>
      </w:r>
      <w:r w:rsidRPr="008067F7">
        <w:rPr>
          <w:rFonts w:cs="Times New Roman"/>
        </w:rPr>
        <w:t xml:space="preserve"> as specified.</w:t>
      </w:r>
    </w:p>
    <w:p w14:paraId="6C900C99" w14:textId="77777777" w:rsidR="00986E19" w:rsidRPr="00381C3D" w:rsidRDefault="00986E19" w:rsidP="00986E19">
      <w:pPr>
        <w:pStyle w:val="ListParagraph"/>
        <w:numPr>
          <w:ilvl w:val="0"/>
          <w:numId w:val="14"/>
        </w:numPr>
        <w:autoSpaceDE w:val="0"/>
        <w:autoSpaceDN w:val="0"/>
        <w:adjustRightInd w:val="0"/>
        <w:spacing w:after="0" w:line="240" w:lineRule="auto"/>
        <w:rPr>
          <w:rFonts w:cs="Times New Roman"/>
        </w:rPr>
      </w:pPr>
      <w:r w:rsidRPr="0013645E">
        <w:rPr>
          <w:rFonts w:cs="Times New Roman"/>
        </w:rPr>
        <w:t>Slash treatment not complete: 95% of completed work for each item should include proper</w:t>
      </w:r>
      <w:r w:rsidRPr="00966773">
        <w:rPr>
          <w:rFonts w:cs="Times New Roman"/>
        </w:rPr>
        <w:t xml:space="preserve"> </w:t>
      </w:r>
      <w:r w:rsidRPr="0040466C">
        <w:rPr>
          <w:rFonts w:cs="Times New Roman"/>
        </w:rPr>
        <w:t>treatment.</w:t>
      </w:r>
    </w:p>
    <w:p w14:paraId="6D4035A0" w14:textId="2D3AC166" w:rsidR="00986E19" w:rsidRPr="008D7B3F" w:rsidRDefault="00986E19" w:rsidP="00986E19">
      <w:pPr>
        <w:pStyle w:val="ListParagraph"/>
        <w:numPr>
          <w:ilvl w:val="0"/>
          <w:numId w:val="14"/>
        </w:numPr>
        <w:autoSpaceDE w:val="0"/>
        <w:autoSpaceDN w:val="0"/>
        <w:adjustRightInd w:val="0"/>
        <w:spacing w:after="0" w:line="240" w:lineRule="auto"/>
        <w:rPr>
          <w:rFonts w:cs="Times New Roman"/>
        </w:rPr>
      </w:pPr>
      <w:r w:rsidRPr="00A253C4">
        <w:rPr>
          <w:rFonts w:cs="Times New Roman"/>
        </w:rPr>
        <w:t>Stump height</w:t>
      </w:r>
      <w:r w:rsidR="005903E8">
        <w:rPr>
          <w:rFonts w:cs="Times New Roman"/>
        </w:rPr>
        <w:t xml:space="preserve"> and criteria</w:t>
      </w:r>
      <w:r w:rsidRPr="00A253C4">
        <w:rPr>
          <w:rFonts w:cs="Times New Roman"/>
        </w:rPr>
        <w:t xml:space="preserve">: 95% of completed work in each item shall exhibit stumps of the heights </w:t>
      </w:r>
      <w:r w:rsidR="005903E8">
        <w:rPr>
          <w:rFonts w:cs="Times New Roman"/>
        </w:rPr>
        <w:t xml:space="preserve">and criteria </w:t>
      </w:r>
      <w:r w:rsidRPr="00A253C4">
        <w:rPr>
          <w:rFonts w:cs="Times New Roman"/>
        </w:rPr>
        <w:t>as</w:t>
      </w:r>
      <w:r w:rsidRPr="008D7B3F">
        <w:rPr>
          <w:rFonts w:cs="Times New Roman"/>
        </w:rPr>
        <w:t xml:space="preserve"> specified in the specifications.</w:t>
      </w:r>
    </w:p>
    <w:p w14:paraId="2DC75BEB" w14:textId="6FFA55BA" w:rsidR="00986E19" w:rsidRDefault="00E76699" w:rsidP="00986E19">
      <w:pPr>
        <w:pStyle w:val="ListParagraph"/>
        <w:numPr>
          <w:ilvl w:val="0"/>
          <w:numId w:val="14"/>
        </w:numPr>
        <w:autoSpaceDE w:val="0"/>
        <w:autoSpaceDN w:val="0"/>
        <w:adjustRightInd w:val="0"/>
        <w:spacing w:after="0" w:line="240" w:lineRule="auto"/>
        <w:rPr>
          <w:rFonts w:cs="Times New Roman"/>
        </w:rPr>
      </w:pPr>
      <w:r>
        <w:rPr>
          <w:rFonts w:cs="Times New Roman"/>
        </w:rPr>
        <w:t xml:space="preserve">Selection and Protection </w:t>
      </w:r>
      <w:r w:rsidR="00986E19" w:rsidRPr="0014728B">
        <w:rPr>
          <w:rFonts w:cs="Times New Roman"/>
        </w:rPr>
        <w:t>of reserve or crop trees: 95% of completed wo</w:t>
      </w:r>
      <w:r w:rsidR="00986E19" w:rsidRPr="00F57AD0">
        <w:rPr>
          <w:rFonts w:cs="Times New Roman"/>
        </w:rPr>
        <w:t>rk in each item shall exhibit only the specified items cut</w:t>
      </w:r>
      <w:r w:rsidR="005903E8">
        <w:rPr>
          <w:rFonts w:cs="Times New Roman"/>
        </w:rPr>
        <w:t>, 95% of suitable crop trees selected and released</w:t>
      </w:r>
      <w:r w:rsidR="00986E19" w:rsidRPr="00F57AD0">
        <w:rPr>
          <w:rFonts w:cs="Times New Roman"/>
        </w:rPr>
        <w:t>.</w:t>
      </w:r>
    </w:p>
    <w:bookmarkEnd w:id="1"/>
    <w:p w14:paraId="541E21A2" w14:textId="77777777" w:rsidR="00986E19" w:rsidRPr="00F57AD0" w:rsidRDefault="00986E19" w:rsidP="00986E19">
      <w:pPr>
        <w:pStyle w:val="ListParagraph"/>
        <w:autoSpaceDE w:val="0"/>
        <w:autoSpaceDN w:val="0"/>
        <w:adjustRightInd w:val="0"/>
        <w:spacing w:after="0" w:line="240" w:lineRule="auto"/>
        <w:rPr>
          <w:rFonts w:cs="Times New Roman"/>
        </w:rPr>
      </w:pPr>
    </w:p>
    <w:p w14:paraId="3A57353D" w14:textId="1A3CD6A4" w:rsidR="00A167DD" w:rsidRDefault="00A167DD" w:rsidP="00A167DD">
      <w:pPr>
        <w:autoSpaceDE w:val="0"/>
        <w:autoSpaceDN w:val="0"/>
        <w:adjustRightInd w:val="0"/>
        <w:spacing w:after="0" w:line="240" w:lineRule="auto"/>
        <w:rPr>
          <w:rFonts w:cs="Times New Roman"/>
        </w:rPr>
      </w:pPr>
      <w:r w:rsidRPr="00482A45">
        <w:rPr>
          <w:rFonts w:cs="Times New Roman"/>
        </w:rPr>
        <w:t>For work under each item that is not in</w:t>
      </w:r>
      <w:r>
        <w:rPr>
          <w:rFonts w:cs="Times New Roman"/>
        </w:rPr>
        <w:t xml:space="preserve"> </w:t>
      </w:r>
      <w:r w:rsidRPr="00482A45">
        <w:rPr>
          <w:rFonts w:cs="Times New Roman"/>
        </w:rPr>
        <w:t xml:space="preserve">compliance with the performance thresholds </w:t>
      </w:r>
      <w:r w:rsidR="00302444">
        <w:rPr>
          <w:rFonts w:cs="Times New Roman"/>
        </w:rPr>
        <w:t xml:space="preserve">and </w:t>
      </w:r>
      <w:r>
        <w:rPr>
          <w:rFonts w:cs="Times New Roman"/>
        </w:rPr>
        <w:t xml:space="preserve">cannot be reworked </w:t>
      </w:r>
      <w:r w:rsidRPr="00482A45">
        <w:rPr>
          <w:rFonts w:cs="Times New Roman"/>
        </w:rPr>
        <w:t>a 2%</w:t>
      </w:r>
      <w:r>
        <w:rPr>
          <w:rFonts w:cs="Times New Roman"/>
        </w:rPr>
        <w:t xml:space="preserve"> </w:t>
      </w:r>
      <w:r w:rsidRPr="00482A45">
        <w:rPr>
          <w:rFonts w:cs="Times New Roman"/>
        </w:rPr>
        <w:t xml:space="preserve">disincentive will be subtracted from the total value of </w:t>
      </w:r>
      <w:r>
        <w:rPr>
          <w:rFonts w:cs="Times New Roman"/>
        </w:rPr>
        <w:t>the</w:t>
      </w:r>
      <w:r w:rsidRPr="00482A45">
        <w:rPr>
          <w:rFonts w:cs="Times New Roman"/>
        </w:rPr>
        <w:t xml:space="preserve"> item.</w:t>
      </w:r>
    </w:p>
    <w:p w14:paraId="648E7D13" w14:textId="77777777" w:rsidR="008F21EE" w:rsidRPr="00482A45" w:rsidRDefault="008F21EE" w:rsidP="00482A45">
      <w:pPr>
        <w:autoSpaceDE w:val="0"/>
        <w:autoSpaceDN w:val="0"/>
        <w:adjustRightInd w:val="0"/>
        <w:spacing w:after="0" w:line="240" w:lineRule="auto"/>
        <w:rPr>
          <w:rFonts w:cs="Times New Roman"/>
        </w:rPr>
      </w:pPr>
    </w:p>
    <w:p w14:paraId="4BC491C8" w14:textId="6A20787B" w:rsidR="00491188" w:rsidRDefault="00491188" w:rsidP="00482A45">
      <w:pPr>
        <w:autoSpaceDE w:val="0"/>
        <w:autoSpaceDN w:val="0"/>
        <w:adjustRightInd w:val="0"/>
        <w:spacing w:after="0" w:line="240" w:lineRule="auto"/>
        <w:rPr>
          <w:rFonts w:cs="Times New Roman"/>
        </w:rPr>
        <w:sectPr w:rsidR="00491188">
          <w:footerReference w:type="default" r:id="rId8"/>
          <w:pgSz w:w="12240" w:h="15840"/>
          <w:pgMar w:top="1440" w:right="1440" w:bottom="1440" w:left="1440" w:header="720" w:footer="720" w:gutter="0"/>
          <w:cols w:space="720"/>
          <w:docGrid w:linePitch="360"/>
        </w:sectPr>
      </w:pPr>
    </w:p>
    <w:p w14:paraId="77AB4A54" w14:textId="2ED8BC82" w:rsidR="0037791E" w:rsidRDefault="0037791E" w:rsidP="00482A45">
      <w:pPr>
        <w:autoSpaceDE w:val="0"/>
        <w:autoSpaceDN w:val="0"/>
        <w:adjustRightInd w:val="0"/>
        <w:spacing w:after="0" w:line="240" w:lineRule="auto"/>
        <w:rPr>
          <w:rFonts w:cs="Times New Roman"/>
        </w:rPr>
      </w:pPr>
    </w:p>
    <w:p w14:paraId="5D814313" w14:textId="1EB32E87" w:rsidR="000938A6" w:rsidRPr="006E081D" w:rsidRDefault="00B5560A" w:rsidP="00482A45">
      <w:r w:rsidRPr="006E081D">
        <w:rPr>
          <w:b/>
          <w:bCs/>
          <w:u w:val="single"/>
        </w:rPr>
        <w:t xml:space="preserve">Supplemental </w:t>
      </w:r>
      <w:r w:rsidR="00AA708E" w:rsidRPr="006E081D">
        <w:rPr>
          <w:b/>
          <w:bCs/>
          <w:u w:val="single"/>
        </w:rPr>
        <w:t>Exhibits</w:t>
      </w:r>
      <w:r w:rsidR="00F339E6" w:rsidRPr="006E081D">
        <w:t xml:space="preserve"> (reproduced from Miller et al 2007, Technical Guide to Crop Tree Release In Hardwood Forests</w:t>
      </w:r>
      <w:r w:rsidR="004F6990" w:rsidRPr="006E081D">
        <w:t>, 2010 FIA Field Guide</w:t>
      </w:r>
      <w:r w:rsidR="00F339E6" w:rsidRPr="006E081D">
        <w:t>)</w:t>
      </w:r>
      <w:r w:rsidRPr="006E081D">
        <w:t>:</w:t>
      </w:r>
    </w:p>
    <w:p w14:paraId="35F1DBC5" w14:textId="526D17B8" w:rsidR="00B5560A" w:rsidRPr="006E081D" w:rsidRDefault="00F63F34" w:rsidP="00482A45">
      <w:r w:rsidRPr="006E081D">
        <w:rPr>
          <w:b/>
          <w:bCs/>
          <w:u w:val="single"/>
        </w:rPr>
        <w:t>Exhibit A</w:t>
      </w:r>
      <w:r w:rsidR="0035415A" w:rsidRPr="006E081D">
        <w:rPr>
          <w:b/>
          <w:bCs/>
          <w:u w:val="single"/>
        </w:rPr>
        <w:t>.</w:t>
      </w:r>
      <w:r w:rsidR="0035415A" w:rsidRPr="006E081D">
        <w:t xml:space="preserve"> </w:t>
      </w:r>
      <w:r w:rsidR="00B5560A" w:rsidRPr="006E081D">
        <w:t>Crop Tree Release Above View:</w:t>
      </w:r>
    </w:p>
    <w:p w14:paraId="0C5567D2" w14:textId="2F571A3C" w:rsidR="00B5560A" w:rsidRDefault="00F339E6" w:rsidP="00482A45">
      <w:pPr>
        <w:rPr>
          <w:color w:val="385623" w:themeColor="accent6" w:themeShade="80"/>
        </w:rPr>
      </w:pPr>
      <w:r w:rsidRPr="00F339E6">
        <w:rPr>
          <w:noProof/>
          <w:color w:val="385623" w:themeColor="accent6" w:themeShade="80"/>
        </w:rPr>
        <w:drawing>
          <wp:inline distT="0" distB="0" distL="0" distR="0" wp14:anchorId="0DC9CA8D" wp14:editId="3B964717">
            <wp:extent cx="2524125" cy="25345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1387" cy="2541804"/>
                    </a:xfrm>
                    <a:prstGeom prst="rect">
                      <a:avLst/>
                    </a:prstGeom>
                    <a:noFill/>
                    <a:ln>
                      <a:noFill/>
                    </a:ln>
                  </pic:spPr>
                </pic:pic>
              </a:graphicData>
            </a:graphic>
          </wp:inline>
        </w:drawing>
      </w:r>
      <w:r w:rsidRPr="00F339E6">
        <w:rPr>
          <w:color w:val="385623" w:themeColor="accent6" w:themeShade="80"/>
        </w:rPr>
        <w:t xml:space="preserve"> </w:t>
      </w:r>
      <w:r w:rsidRPr="00F339E6">
        <w:rPr>
          <w:noProof/>
          <w:color w:val="385623" w:themeColor="accent6" w:themeShade="80"/>
        </w:rPr>
        <w:drawing>
          <wp:inline distT="0" distB="0" distL="0" distR="0" wp14:anchorId="3400B52B" wp14:editId="009FF7AB">
            <wp:extent cx="3305175" cy="25949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23059" cy="2609013"/>
                    </a:xfrm>
                    <a:prstGeom prst="rect">
                      <a:avLst/>
                    </a:prstGeom>
                  </pic:spPr>
                </pic:pic>
              </a:graphicData>
            </a:graphic>
          </wp:inline>
        </w:drawing>
      </w:r>
    </w:p>
    <w:p w14:paraId="41054B8D" w14:textId="1783E554" w:rsidR="00F339E6" w:rsidRDefault="00F339E6" w:rsidP="00482A45">
      <w:pPr>
        <w:rPr>
          <w:color w:val="385623" w:themeColor="accent6" w:themeShade="80"/>
        </w:rPr>
      </w:pPr>
      <w:r>
        <w:rPr>
          <w:color w:val="385623" w:themeColor="accent6" w:themeShade="80"/>
        </w:rPr>
        <w:t>Before:</w:t>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t>After: “3 Sid</w:t>
      </w:r>
      <w:r w:rsidR="003513CE">
        <w:rPr>
          <w:color w:val="385623" w:themeColor="accent6" w:themeShade="80"/>
        </w:rPr>
        <w:t>e</w:t>
      </w:r>
      <w:r>
        <w:rPr>
          <w:color w:val="385623" w:themeColor="accent6" w:themeShade="80"/>
        </w:rPr>
        <w:t xml:space="preserve"> Release” (5 feet min</w:t>
      </w:r>
      <w:r w:rsidR="003513CE">
        <w:rPr>
          <w:color w:val="385623" w:themeColor="accent6" w:themeShade="80"/>
        </w:rPr>
        <w:t>.</w:t>
      </w:r>
      <w:r>
        <w:rPr>
          <w:color w:val="385623" w:themeColor="accent6" w:themeShade="80"/>
        </w:rPr>
        <w:t xml:space="preserve"> release distance)</w:t>
      </w:r>
    </w:p>
    <w:p w14:paraId="7E23F1C1" w14:textId="1FCE3809" w:rsidR="008C718F" w:rsidRPr="00004D5C" w:rsidRDefault="00F63F34" w:rsidP="00482A45">
      <w:r w:rsidRPr="00004D5C">
        <w:rPr>
          <w:b/>
          <w:bCs/>
          <w:u w:val="single"/>
        </w:rPr>
        <w:t>Exhibit B</w:t>
      </w:r>
      <w:r w:rsidR="0035415A" w:rsidRPr="00004D5C">
        <w:t xml:space="preserve">. </w:t>
      </w:r>
      <w:r w:rsidR="008C718F" w:rsidRPr="00004D5C">
        <w:t>Crop Tree Release – Side View:</w:t>
      </w:r>
    </w:p>
    <w:p w14:paraId="3A017320" w14:textId="3FB1905B" w:rsidR="008C718F" w:rsidRDefault="008C718F" w:rsidP="00482A45">
      <w:pPr>
        <w:rPr>
          <w:color w:val="385623" w:themeColor="accent6" w:themeShade="80"/>
        </w:rPr>
      </w:pPr>
      <w:r w:rsidRPr="008C718F">
        <w:rPr>
          <w:noProof/>
          <w:color w:val="385623" w:themeColor="accent6" w:themeShade="80"/>
        </w:rPr>
        <mc:AlternateContent>
          <mc:Choice Requires="wps">
            <w:drawing>
              <wp:anchor distT="45720" distB="45720" distL="114300" distR="114300" simplePos="0" relativeHeight="251667456" behindDoc="0" locked="0" layoutInCell="1" allowOverlap="1" wp14:anchorId="5053384E" wp14:editId="43509A7F">
                <wp:simplePos x="0" y="0"/>
                <wp:positionH relativeFrom="column">
                  <wp:posOffset>4381500</wp:posOffset>
                </wp:positionH>
                <wp:positionV relativeFrom="paragraph">
                  <wp:posOffset>3238500</wp:posOffset>
                </wp:positionV>
                <wp:extent cx="2360930" cy="1404620"/>
                <wp:effectExtent l="0" t="0" r="22860" b="114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A363469" w14:textId="43DFB714" w:rsidR="008C718F" w:rsidRDefault="00753ADE" w:rsidP="008C718F">
                            <w:r>
                              <w:t xml:space="preserve">Canopy Side View After Crop Tree Release </w:t>
                            </w:r>
                            <w:r w:rsidRPr="00753ADE">
                              <w:rPr>
                                <w:b/>
                                <w:bCs/>
                              </w:rPr>
                              <w:t>N</w:t>
                            </w:r>
                            <w:r w:rsidR="008C718F" w:rsidRPr="00753ADE">
                              <w:rPr>
                                <w:b/>
                                <w:bCs/>
                              </w:rPr>
                              <w:t>ote</w:t>
                            </w:r>
                            <w:r w:rsidRPr="00753ADE">
                              <w:rPr>
                                <w:b/>
                                <w:bCs/>
                              </w:rPr>
                              <w:t>:</w:t>
                            </w:r>
                            <w:r w:rsidR="008C718F" w:rsidRPr="00753ADE">
                              <w:rPr>
                                <w:b/>
                                <w:bCs/>
                              </w:rPr>
                              <w:t xml:space="preserve"> subordinate trees have not been cut.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053384E" id="_x0000_t202" coordsize="21600,21600" o:spt="202" path="m,l,21600r21600,l21600,xe">
                <v:stroke joinstyle="miter"/>
                <v:path gradientshapeok="t" o:connecttype="rect"/>
              </v:shapetype>
              <v:shape id="Text Box 2" o:spid="_x0000_s1026" type="#_x0000_t202" style="position:absolute;margin-left:345pt;margin-top:25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">
                <v:textbox style="mso-fit-shape-to-text:t">
                  <w:txbxContent>
                    <w:p w14:paraId="0A363469" w14:textId="43DFB714" w:rsidR="008C718F" w:rsidRDefault="00753ADE" w:rsidP="008C718F">
                      <w:r>
                        <w:t xml:space="preserve">Canopy Side View After Crop Tree Release </w:t>
                      </w:r>
                      <w:r w:rsidRPr="00753ADE">
                        <w:rPr>
                          <w:b/>
                          <w:bCs/>
                        </w:rPr>
                        <w:t>N</w:t>
                      </w:r>
                      <w:r w:rsidR="008C718F" w:rsidRPr="00753ADE">
                        <w:rPr>
                          <w:b/>
                          <w:bCs/>
                        </w:rPr>
                        <w:t>ote</w:t>
                      </w:r>
                      <w:r w:rsidRPr="00753ADE">
                        <w:rPr>
                          <w:b/>
                          <w:bCs/>
                        </w:rPr>
                        <w:t>:</w:t>
                      </w:r>
                      <w:r w:rsidR="008C718F" w:rsidRPr="00753ADE">
                        <w:rPr>
                          <w:b/>
                          <w:bCs/>
                        </w:rPr>
                        <w:t xml:space="preserve"> subordinate trees have not been cut.</w:t>
                      </w:r>
                    </w:p>
                  </w:txbxContent>
                </v:textbox>
                <w10:wrap type="square"/>
              </v:shape>
            </w:pict>
          </mc:Fallback>
        </mc:AlternateContent>
      </w:r>
      <w:r w:rsidRPr="008C718F">
        <w:rPr>
          <w:noProof/>
          <w:color w:val="385623" w:themeColor="accent6" w:themeShade="80"/>
        </w:rPr>
        <mc:AlternateContent>
          <mc:Choice Requires="wps">
            <w:drawing>
              <wp:anchor distT="45720" distB="45720" distL="114300" distR="114300" simplePos="0" relativeHeight="251665408" behindDoc="0" locked="0" layoutInCell="1" allowOverlap="1" wp14:anchorId="7A490A4C" wp14:editId="32642BE2">
                <wp:simplePos x="0" y="0"/>
                <wp:positionH relativeFrom="column">
                  <wp:posOffset>4392930</wp:posOffset>
                </wp:positionH>
                <wp:positionV relativeFrom="paragraph">
                  <wp:posOffset>906780</wp:posOffset>
                </wp:positionV>
                <wp:extent cx="2360930" cy="1404620"/>
                <wp:effectExtent l="0" t="0" r="22860" b="1143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FF35293" w14:textId="0C608D81" w:rsidR="008C718F" w:rsidRDefault="00753ADE">
                            <w:r>
                              <w:t>Canopy Side View Before Crop Tree Release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A490A4C" id="_x0000_s1027" type="#_x0000_t202" style="position:absolute;margin-left:345.9pt;margin-top:71.4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">
                <v:textbox style="mso-fit-shape-to-text:t">
                  <w:txbxContent>
                    <w:p w14:paraId="7FF35293" w14:textId="0C608D81" w:rsidR="008C718F" w:rsidRDefault="00753ADE">
                      <w:r>
                        <w:t>Canopy Side View Before Crop Tree Release</w:t>
                      </w:r>
                    </w:p>
                  </w:txbxContent>
                </v:textbox>
                <w10:wrap type="square"/>
              </v:shape>
            </w:pict>
          </mc:Fallback>
        </mc:AlternateContent>
      </w:r>
      <w:r w:rsidRPr="008C718F">
        <w:rPr>
          <w:noProof/>
          <w:color w:val="385623" w:themeColor="accent6" w:themeShade="80"/>
        </w:rPr>
        <w:drawing>
          <wp:inline distT="0" distB="0" distL="0" distR="0" wp14:anchorId="0A8797C4" wp14:editId="1F3EA040">
            <wp:extent cx="3691075" cy="4572000"/>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92371" cy="4573606"/>
                    </a:xfrm>
                    <a:prstGeom prst="rect">
                      <a:avLst/>
                    </a:prstGeom>
                  </pic:spPr>
                </pic:pic>
              </a:graphicData>
            </a:graphic>
          </wp:inline>
        </w:drawing>
      </w:r>
    </w:p>
    <w:p w14:paraId="06D27F24" w14:textId="649CC509" w:rsidR="00FC01BC" w:rsidRDefault="00FC01BC" w:rsidP="00482A45">
      <w:pPr>
        <w:rPr>
          <w:color w:val="385623" w:themeColor="accent6" w:themeShade="80"/>
        </w:rPr>
      </w:pPr>
    </w:p>
    <w:p w14:paraId="6D3FE5D3" w14:textId="4760BDA6" w:rsidR="00F63F34" w:rsidRDefault="00F63F34" w:rsidP="00482A45">
      <w:pPr>
        <w:rPr>
          <w:color w:val="385623" w:themeColor="accent6" w:themeShade="80"/>
        </w:rPr>
      </w:pPr>
    </w:p>
    <w:p w14:paraId="655855A8" w14:textId="68BF4E41" w:rsidR="00F63F34" w:rsidRPr="00491188" w:rsidRDefault="00F63F34" w:rsidP="00482A45">
      <w:pPr>
        <w:rPr>
          <w:b/>
          <w:bCs/>
          <w:color w:val="385623" w:themeColor="accent6" w:themeShade="80"/>
          <w:u w:val="single"/>
        </w:rPr>
      </w:pPr>
      <w:r w:rsidRPr="00004D5C">
        <w:rPr>
          <w:b/>
          <w:bCs/>
          <w:u w:val="single"/>
        </w:rPr>
        <w:t>Exhibit C.</w:t>
      </w:r>
      <w:r w:rsidRPr="00004D5C">
        <w:t xml:space="preserve"> Canopy position of Crop Tree and Cut tree for Crop Tree Release</w:t>
      </w:r>
    </w:p>
    <w:p w14:paraId="700C732B" w14:textId="7080B755" w:rsidR="00FC01BC" w:rsidRDefault="00775AFE" w:rsidP="00482A45">
      <w:pPr>
        <w:rPr>
          <w:color w:val="385623" w:themeColor="accent6" w:themeShade="80"/>
        </w:rPr>
      </w:pPr>
      <w:r w:rsidRPr="00FC01BC">
        <w:rPr>
          <w:noProof/>
          <w:color w:val="385623" w:themeColor="accent6" w:themeShade="80"/>
        </w:rPr>
        <mc:AlternateContent>
          <mc:Choice Requires="wps">
            <w:drawing>
              <wp:anchor distT="45720" distB="45720" distL="114300" distR="114300" simplePos="0" relativeHeight="251661312" behindDoc="0" locked="0" layoutInCell="1" allowOverlap="1" wp14:anchorId="7A31ECE3" wp14:editId="1B860C46">
                <wp:simplePos x="0" y="0"/>
                <wp:positionH relativeFrom="column">
                  <wp:posOffset>4533900</wp:posOffset>
                </wp:positionH>
                <wp:positionV relativeFrom="paragraph">
                  <wp:posOffset>2162175</wp:posOffset>
                </wp:positionV>
                <wp:extent cx="1847850" cy="5905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590550"/>
                        </a:xfrm>
                        <a:prstGeom prst="rect">
                          <a:avLst/>
                        </a:prstGeom>
                        <a:solidFill>
                          <a:srgbClr val="FFFFFF"/>
                        </a:solidFill>
                        <a:ln w="9525">
                          <a:solidFill>
                            <a:srgbClr val="000000"/>
                          </a:solidFill>
                          <a:miter lim="800000"/>
                          <a:headEnd/>
                          <a:tailEnd/>
                        </a:ln>
                      </wps:spPr>
                      <wps:txbx>
                        <w:txbxContent>
                          <w:p w14:paraId="2C1288F1" w14:textId="0708910C" w:rsidR="00FC01BC" w:rsidRDefault="00FC01BC" w:rsidP="00FC01BC">
                            <w:r>
                              <w:t xml:space="preserve">Canopy </w:t>
                            </w:r>
                            <w:r w:rsidR="00775AFE">
                              <w:t>p</w:t>
                            </w:r>
                            <w:r>
                              <w:t xml:space="preserve">osition </w:t>
                            </w:r>
                            <w:r w:rsidR="00775AFE" w:rsidRPr="005E2B87">
                              <w:rPr>
                                <w:b/>
                                <w:bCs/>
                                <w:u w:val="single"/>
                              </w:rPr>
                              <w:t>not</w:t>
                            </w:r>
                            <w:r w:rsidR="00775AFE">
                              <w:t xml:space="preserve"> suited for crop tree</w:t>
                            </w:r>
                            <w:r w:rsidR="005E2B87">
                              <w:t xml:space="preserve"> or cut tree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1ECE3" id="_x0000_s1028" type="#_x0000_t202" style="position:absolute;margin-left:357pt;margin-top:170.25pt;width:145.5pt;height: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">
                <v:textbox>
                  <w:txbxContent>
                    <w:p w14:paraId="2C1288F1" w14:textId="0708910C" w:rsidR="00FC01BC" w:rsidRDefault="00FC01BC" w:rsidP="00FC01BC">
                      <w:r>
                        <w:t xml:space="preserve">Canopy </w:t>
                      </w:r>
                      <w:r w:rsidR="00775AFE">
                        <w:t>p</w:t>
                      </w:r>
                      <w:r>
                        <w:t xml:space="preserve">osition </w:t>
                      </w:r>
                      <w:r w:rsidR="00775AFE" w:rsidRPr="005E2B87">
                        <w:rPr>
                          <w:b/>
                          <w:bCs/>
                          <w:u w:val="single"/>
                        </w:rPr>
                        <w:t>not</w:t>
                      </w:r>
                      <w:r w:rsidR="00775AFE">
                        <w:t xml:space="preserve"> suited for crop tree</w:t>
                      </w:r>
                      <w:r w:rsidR="005E2B87">
                        <w:t xml:space="preserve"> or cut tree</w:t>
                      </w:r>
                    </w:p>
                  </w:txbxContent>
                </v:textbox>
                <w10:wrap type="square"/>
              </v:shape>
            </w:pict>
          </mc:Fallback>
        </mc:AlternateContent>
      </w:r>
      <w:r w:rsidRPr="00FC01BC">
        <w:rPr>
          <w:noProof/>
          <w:color w:val="385623" w:themeColor="accent6" w:themeShade="80"/>
        </w:rPr>
        <mc:AlternateContent>
          <mc:Choice Requires="wps">
            <w:drawing>
              <wp:anchor distT="45720" distB="45720" distL="114300" distR="114300" simplePos="0" relativeHeight="251663360" behindDoc="0" locked="0" layoutInCell="1" allowOverlap="1" wp14:anchorId="0C6BC698" wp14:editId="7E1D8F4C">
                <wp:simplePos x="0" y="0"/>
                <wp:positionH relativeFrom="column">
                  <wp:posOffset>4543425</wp:posOffset>
                </wp:positionH>
                <wp:positionV relativeFrom="paragraph">
                  <wp:posOffset>797560</wp:posOffset>
                </wp:positionV>
                <wp:extent cx="1668780" cy="428625"/>
                <wp:effectExtent l="0" t="0" r="2667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428625"/>
                        </a:xfrm>
                        <a:prstGeom prst="rect">
                          <a:avLst/>
                        </a:prstGeom>
                        <a:solidFill>
                          <a:srgbClr val="FFFFFF"/>
                        </a:solidFill>
                        <a:ln w="9525">
                          <a:solidFill>
                            <a:srgbClr val="000000"/>
                          </a:solidFill>
                          <a:miter lim="800000"/>
                          <a:headEnd/>
                          <a:tailEnd/>
                        </a:ln>
                      </wps:spPr>
                      <wps:txbx>
                        <w:txbxContent>
                          <w:p w14:paraId="1A8C1BFA" w14:textId="57E0D716" w:rsidR="00775AFE" w:rsidRDefault="00775AFE" w:rsidP="00775AFE">
                            <w:r>
                              <w:t xml:space="preserve">Canopy position </w:t>
                            </w:r>
                            <w:r w:rsidRPr="00AA708E">
                              <w:rPr>
                                <w:b/>
                                <w:bCs/>
                                <w:u w:val="single"/>
                              </w:rPr>
                              <w:t xml:space="preserve">not </w:t>
                            </w:r>
                            <w:r>
                              <w:t>suited for crop tree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BC698" id="_x0000_s1029" type="#_x0000_t202" style="position:absolute;margin-left:357.75pt;margin-top:62.8pt;width:131.4pt;height:3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">
                <v:textbox>
                  <w:txbxContent>
                    <w:p w14:paraId="1A8C1BFA" w14:textId="57E0D716" w:rsidR="00775AFE" w:rsidRDefault="00775AFE" w:rsidP="00775AFE">
                      <w:r>
                        <w:t xml:space="preserve">Canopy position </w:t>
                      </w:r>
                      <w:r w:rsidRPr="00AA708E">
                        <w:rPr>
                          <w:b/>
                          <w:bCs/>
                          <w:u w:val="single"/>
                        </w:rPr>
                        <w:t xml:space="preserve">not </w:t>
                      </w:r>
                      <w:r>
                        <w:t>suited for crop tree</w:t>
                      </w:r>
                    </w:p>
                  </w:txbxContent>
                </v:textbox>
                <w10:wrap type="square"/>
              </v:shape>
            </w:pict>
          </mc:Fallback>
        </mc:AlternateContent>
      </w:r>
      <w:r w:rsidR="00FC01BC" w:rsidRPr="00FC01BC">
        <w:rPr>
          <w:noProof/>
          <w:color w:val="385623" w:themeColor="accent6" w:themeShade="80"/>
        </w:rPr>
        <mc:AlternateContent>
          <mc:Choice Requires="wps">
            <w:drawing>
              <wp:anchor distT="45720" distB="45720" distL="114300" distR="114300" simplePos="0" relativeHeight="251659264" behindDoc="0" locked="0" layoutInCell="1" allowOverlap="1" wp14:anchorId="388CE493" wp14:editId="43C4948E">
                <wp:simplePos x="0" y="0"/>
                <wp:positionH relativeFrom="column">
                  <wp:posOffset>4495800</wp:posOffset>
                </wp:positionH>
                <wp:positionV relativeFrom="paragraph">
                  <wp:posOffset>1514475</wp:posOffset>
                </wp:positionV>
                <wp:extent cx="1668780" cy="42862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428625"/>
                        </a:xfrm>
                        <a:prstGeom prst="rect">
                          <a:avLst/>
                        </a:prstGeom>
                        <a:solidFill>
                          <a:srgbClr val="FFFFFF"/>
                        </a:solidFill>
                        <a:ln w="9525">
                          <a:solidFill>
                            <a:srgbClr val="000000"/>
                          </a:solidFill>
                          <a:miter lim="800000"/>
                          <a:headEnd/>
                          <a:tailEnd/>
                        </a:ln>
                      </wps:spPr>
                      <wps:txbx>
                        <w:txbxContent>
                          <w:p w14:paraId="322304D4" w14:textId="3D10F9F3" w:rsidR="00FC01BC" w:rsidRDefault="00FC01BC">
                            <w:r>
                              <w:t xml:space="preserve">Canopy </w:t>
                            </w:r>
                            <w:r w:rsidR="00775AFE">
                              <w:t>p</w:t>
                            </w:r>
                            <w:r>
                              <w:t>osition of Suitable Crop Tree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CE493" id="_x0000_s1030" type="#_x0000_t202" style="position:absolute;margin-left:354pt;margin-top:119.25pt;width:131.4pt;height:3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">
                <v:textbox>
                  <w:txbxContent>
                    <w:p w14:paraId="322304D4" w14:textId="3D10F9F3" w:rsidR="00FC01BC" w:rsidRDefault="00FC01BC">
                      <w:r>
                        <w:t xml:space="preserve">Canopy </w:t>
                      </w:r>
                      <w:r w:rsidR="00775AFE">
                        <w:t>p</w:t>
                      </w:r>
                      <w:r>
                        <w:t>osition of Suitable Crop Tree</w:t>
                      </w:r>
                    </w:p>
                  </w:txbxContent>
                </v:textbox>
                <w10:wrap type="square"/>
              </v:shape>
            </w:pict>
          </mc:Fallback>
        </mc:AlternateContent>
      </w:r>
      <w:r w:rsidR="00FC01BC" w:rsidRPr="0043277F">
        <w:rPr>
          <w:noProof/>
          <w:color w:val="385623" w:themeColor="accent6" w:themeShade="80"/>
        </w:rPr>
        <w:drawing>
          <wp:inline distT="0" distB="0" distL="0" distR="0" wp14:anchorId="3D785DEF" wp14:editId="4DB86773">
            <wp:extent cx="4344035" cy="3371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3797"/>
                    <a:stretch/>
                  </pic:blipFill>
                  <pic:spPr bwMode="auto">
                    <a:xfrm>
                      <a:off x="0" y="0"/>
                      <a:ext cx="4352241" cy="3378220"/>
                    </a:xfrm>
                    <a:prstGeom prst="rect">
                      <a:avLst/>
                    </a:prstGeom>
                    <a:ln>
                      <a:noFill/>
                    </a:ln>
                    <a:extLst>
                      <a:ext uri="{53640926-AAD7-44D8-BBD7-CCE9431645EC}">
                        <a14:shadowObscured xmlns:a14="http://schemas.microsoft.com/office/drawing/2010/main"/>
                      </a:ext>
                    </a:extLst>
                  </pic:spPr>
                </pic:pic>
              </a:graphicData>
            </a:graphic>
          </wp:inline>
        </w:drawing>
      </w:r>
    </w:p>
    <w:p w14:paraId="17E62144" w14:textId="6181BA2D" w:rsidR="00F63F34" w:rsidRPr="00004D5C" w:rsidRDefault="00F63F34" w:rsidP="00F63F34">
      <w:pPr>
        <w:rPr>
          <w:b/>
          <w:bCs/>
        </w:rPr>
      </w:pPr>
      <w:r w:rsidRPr="00004D5C">
        <w:rPr>
          <w:b/>
          <w:bCs/>
          <w:u w:val="single"/>
        </w:rPr>
        <w:t>Exhibit D</w:t>
      </w:r>
      <w:r w:rsidR="00AA708E" w:rsidRPr="00004D5C">
        <w:rPr>
          <w:b/>
          <w:bCs/>
          <w:u w:val="single"/>
        </w:rPr>
        <w:t>.</w:t>
      </w:r>
      <w:r w:rsidRPr="00004D5C">
        <w:rPr>
          <w:b/>
          <w:bCs/>
        </w:rPr>
        <w:t xml:space="preserve"> </w:t>
      </w:r>
      <w:r w:rsidRPr="00004D5C">
        <w:t>Live Crown Ratio</w:t>
      </w:r>
    </w:p>
    <w:p w14:paraId="7296DFAD" w14:textId="77777777" w:rsidR="00F63F34" w:rsidRDefault="00F63F34" w:rsidP="00F63F34">
      <w:pPr>
        <w:rPr>
          <w:color w:val="385623" w:themeColor="accent6" w:themeShade="80"/>
        </w:rPr>
      </w:pPr>
    </w:p>
    <w:p w14:paraId="210FF5F9" w14:textId="77777777" w:rsidR="00F63F34" w:rsidRDefault="00F63F34" w:rsidP="00F63F34">
      <w:pPr>
        <w:rPr>
          <w:color w:val="385623" w:themeColor="accent6" w:themeShade="80"/>
        </w:rPr>
      </w:pPr>
      <w:r w:rsidRPr="004F6990">
        <w:rPr>
          <w:noProof/>
          <w:color w:val="385623" w:themeColor="accent6" w:themeShade="80"/>
        </w:rPr>
        <w:drawing>
          <wp:inline distT="0" distB="0" distL="0" distR="0" wp14:anchorId="72050D2F" wp14:editId="46D7A7CE">
            <wp:extent cx="2162175" cy="26003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175" cy="2600325"/>
                    </a:xfrm>
                    <a:prstGeom prst="rect">
                      <a:avLst/>
                    </a:prstGeom>
                    <a:noFill/>
                    <a:ln>
                      <a:noFill/>
                    </a:ln>
                  </pic:spPr>
                </pic:pic>
              </a:graphicData>
            </a:graphic>
          </wp:inline>
        </w:drawing>
      </w:r>
    </w:p>
    <w:p w14:paraId="7C5C0A53" w14:textId="77777777" w:rsidR="00F63F34" w:rsidRPr="006E081D" w:rsidRDefault="00F63F34" w:rsidP="00F63F34">
      <w:r w:rsidRPr="006E081D">
        <w:t xml:space="preserve">Live crown ratio = (x/y * 100), minimum of 30 required for crop trees. </w:t>
      </w:r>
    </w:p>
    <w:p w14:paraId="0335F043" w14:textId="77777777" w:rsidR="00D52FAC" w:rsidRPr="00482A45" w:rsidRDefault="00D52FAC" w:rsidP="00482A45">
      <w:pPr>
        <w:rPr>
          <w:color w:val="385623" w:themeColor="accent6" w:themeShade="80"/>
        </w:rPr>
      </w:pPr>
    </w:p>
    <w:sectPr w:rsidR="00D52FAC" w:rsidRPr="00482A45" w:rsidSect="0049118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44A95" w14:textId="77777777" w:rsidR="00AE0DD2" w:rsidRDefault="00AE0DD2">
      <w:pPr>
        <w:spacing w:after="0" w:line="240" w:lineRule="auto"/>
      </w:pPr>
      <w:r>
        <w:separator/>
      </w:r>
    </w:p>
  </w:endnote>
  <w:endnote w:type="continuationSeparator" w:id="0">
    <w:p w14:paraId="02FC71D1" w14:textId="77777777" w:rsidR="00AE0DD2" w:rsidRDefault="00AE0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469314"/>
      <w:docPartObj>
        <w:docPartGallery w:val="Page Numbers (Bottom of Page)"/>
        <w:docPartUnique/>
      </w:docPartObj>
    </w:sdtPr>
    <w:sdtEndPr>
      <w:rPr>
        <w:noProof/>
      </w:rPr>
    </w:sdtEndPr>
    <w:sdtContent>
      <w:p w14:paraId="1122F974" w14:textId="77777777" w:rsidR="00375A20" w:rsidRDefault="00375A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C88035" w14:textId="77777777" w:rsidR="00375A20" w:rsidRDefault="00375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847C0" w14:textId="77777777" w:rsidR="00AE0DD2" w:rsidRDefault="00AE0DD2">
      <w:pPr>
        <w:spacing w:after="0" w:line="240" w:lineRule="auto"/>
      </w:pPr>
      <w:r>
        <w:separator/>
      </w:r>
    </w:p>
  </w:footnote>
  <w:footnote w:type="continuationSeparator" w:id="0">
    <w:p w14:paraId="22196CFA" w14:textId="77777777" w:rsidR="00AE0DD2" w:rsidRDefault="00AE0D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1D47"/>
    <w:multiLevelType w:val="hybridMultilevel"/>
    <w:tmpl w:val="D0248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C56FE7"/>
    <w:multiLevelType w:val="hybridMultilevel"/>
    <w:tmpl w:val="685E3AA0"/>
    <w:lvl w:ilvl="0" w:tplc="BDF0582C">
      <w:start w:val="1"/>
      <w:numFmt w:val="bullet"/>
      <w:suff w:val="space"/>
      <w:lvlText w:val=""/>
      <w:lvlJc w:val="left"/>
      <w:pPr>
        <w:ind w:left="0" w:firstLine="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02EC8"/>
    <w:multiLevelType w:val="hybridMultilevel"/>
    <w:tmpl w:val="D878F856"/>
    <w:lvl w:ilvl="0" w:tplc="0409000F">
      <w:start w:val="1"/>
      <w:numFmt w:val="decimal"/>
      <w:lvlText w:val="%1."/>
      <w:lvlJc w:val="left"/>
      <w:pPr>
        <w:ind w:left="-1080" w:hanging="360"/>
      </w:pPr>
      <w:rPr>
        <w:rFonts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F">
      <w:start w:val="1"/>
      <w:numFmt w:val="decimal"/>
      <w:lvlText w:val="%4."/>
      <w:lvlJc w:val="left"/>
      <w:pPr>
        <w:ind w:left="1080" w:hanging="360"/>
      </w:pPr>
      <w:rPr>
        <w:rFonts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 w15:restartNumberingAfterBreak="0">
    <w:nsid w:val="239F48BD"/>
    <w:multiLevelType w:val="hybridMultilevel"/>
    <w:tmpl w:val="93E42C74"/>
    <w:lvl w:ilvl="0" w:tplc="34AE42BC">
      <w:start w:val="1"/>
      <w:numFmt w:val="bullet"/>
      <w:lvlText w:val=""/>
      <w:lvlJc w:val="left"/>
      <w:pPr>
        <w:ind w:left="0" w:firstLine="108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260965"/>
    <w:multiLevelType w:val="multilevel"/>
    <w:tmpl w:val="4C4A36E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 w15:restartNumberingAfterBreak="0">
    <w:nsid w:val="318156A1"/>
    <w:multiLevelType w:val="hybridMultilevel"/>
    <w:tmpl w:val="67FE1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7630E"/>
    <w:multiLevelType w:val="hybridMultilevel"/>
    <w:tmpl w:val="BF40964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1122ABEA">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D415D"/>
    <w:multiLevelType w:val="hybridMultilevel"/>
    <w:tmpl w:val="77240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F4F3C"/>
    <w:multiLevelType w:val="hybridMultilevel"/>
    <w:tmpl w:val="71FE7774"/>
    <w:lvl w:ilvl="0" w:tplc="33CEEC0A">
      <w:start w:val="1"/>
      <w:numFmt w:val="bullet"/>
      <w:lvlText w:val=""/>
      <w:lvlJc w:val="left"/>
      <w:pPr>
        <w:ind w:left="0" w:firstLine="1080"/>
      </w:pPr>
      <w:rPr>
        <w:rFonts w:ascii="Symbol" w:hAnsi="Symbol"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354C10"/>
    <w:multiLevelType w:val="hybridMultilevel"/>
    <w:tmpl w:val="97063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B5316"/>
    <w:multiLevelType w:val="hybridMultilevel"/>
    <w:tmpl w:val="4FCA5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8F0848"/>
    <w:multiLevelType w:val="hybridMultilevel"/>
    <w:tmpl w:val="E66655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5968F9"/>
    <w:multiLevelType w:val="hybridMultilevel"/>
    <w:tmpl w:val="050AA1F6"/>
    <w:lvl w:ilvl="0" w:tplc="C8F61FC0">
      <w:start w:val="1"/>
      <w:numFmt w:val="bullet"/>
      <w:suff w:val="space"/>
      <w:lvlText w:val=""/>
      <w:lvlJc w:val="left"/>
      <w:pPr>
        <w:ind w:left="720" w:firstLine="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545C52"/>
    <w:multiLevelType w:val="hybridMultilevel"/>
    <w:tmpl w:val="23885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A958E2"/>
    <w:multiLevelType w:val="hybridMultilevel"/>
    <w:tmpl w:val="1D349AD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7F3E8C"/>
    <w:multiLevelType w:val="hybridMultilevel"/>
    <w:tmpl w:val="755844A0"/>
    <w:lvl w:ilvl="0" w:tplc="76F8721A">
      <w:start w:val="1"/>
      <w:numFmt w:val="bullet"/>
      <w:suff w:val="spa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FE049F"/>
    <w:multiLevelType w:val="hybridMultilevel"/>
    <w:tmpl w:val="0524A71E"/>
    <w:lvl w:ilvl="0" w:tplc="7360CA9E">
      <w:start w:val="1"/>
      <w:numFmt w:val="bullet"/>
      <w:suff w:val="space"/>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A6BCF"/>
    <w:multiLevelType w:val="hybridMultilevel"/>
    <w:tmpl w:val="8988B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D97C65"/>
    <w:multiLevelType w:val="hybridMultilevel"/>
    <w:tmpl w:val="94CE0FCA"/>
    <w:lvl w:ilvl="0" w:tplc="3F80702E">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DA377B0"/>
    <w:multiLevelType w:val="hybridMultilevel"/>
    <w:tmpl w:val="BEC890D0"/>
    <w:lvl w:ilvl="0" w:tplc="76F8721A">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250657"/>
    <w:multiLevelType w:val="hybridMultilevel"/>
    <w:tmpl w:val="AA783D4C"/>
    <w:lvl w:ilvl="0" w:tplc="A870678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B46081"/>
    <w:multiLevelType w:val="hybridMultilevel"/>
    <w:tmpl w:val="09C2C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C17B7E"/>
    <w:multiLevelType w:val="hybridMultilevel"/>
    <w:tmpl w:val="BCE8C56C"/>
    <w:lvl w:ilvl="0" w:tplc="FBC8CD92">
      <w:start w:val="1"/>
      <w:numFmt w:val="bullet"/>
      <w:suff w:val="space"/>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9550669">
    <w:abstractNumId w:val="15"/>
  </w:num>
  <w:num w:numId="2" w16cid:durableId="1308321186">
    <w:abstractNumId w:val="12"/>
  </w:num>
  <w:num w:numId="3" w16cid:durableId="958999360">
    <w:abstractNumId w:val="18"/>
  </w:num>
  <w:num w:numId="4" w16cid:durableId="698898950">
    <w:abstractNumId w:val="4"/>
  </w:num>
  <w:num w:numId="5" w16cid:durableId="212278469">
    <w:abstractNumId w:val="3"/>
  </w:num>
  <w:num w:numId="6" w16cid:durableId="949706164">
    <w:abstractNumId w:val="8"/>
  </w:num>
  <w:num w:numId="7" w16cid:durableId="2006742785">
    <w:abstractNumId w:val="19"/>
  </w:num>
  <w:num w:numId="8" w16cid:durableId="1901089991">
    <w:abstractNumId w:val="1"/>
  </w:num>
  <w:num w:numId="9" w16cid:durableId="2119912750">
    <w:abstractNumId w:val="22"/>
  </w:num>
  <w:num w:numId="10" w16cid:durableId="1362779691">
    <w:abstractNumId w:val="16"/>
  </w:num>
  <w:num w:numId="11" w16cid:durableId="1001738000">
    <w:abstractNumId w:val="10"/>
  </w:num>
  <w:num w:numId="12" w16cid:durableId="347678521">
    <w:abstractNumId w:val="11"/>
  </w:num>
  <w:num w:numId="13" w16cid:durableId="1135027947">
    <w:abstractNumId w:val="0"/>
  </w:num>
  <w:num w:numId="14" w16cid:durableId="2038693951">
    <w:abstractNumId w:val="6"/>
  </w:num>
  <w:num w:numId="15" w16cid:durableId="815531542">
    <w:abstractNumId w:val="5"/>
  </w:num>
  <w:num w:numId="16" w16cid:durableId="1843350998">
    <w:abstractNumId w:val="14"/>
  </w:num>
  <w:num w:numId="17" w16cid:durableId="1789859061">
    <w:abstractNumId w:val="2"/>
  </w:num>
  <w:num w:numId="18" w16cid:durableId="248588305">
    <w:abstractNumId w:val="7"/>
  </w:num>
  <w:num w:numId="19" w16cid:durableId="659499839">
    <w:abstractNumId w:val="13"/>
  </w:num>
  <w:num w:numId="20" w16cid:durableId="895237532">
    <w:abstractNumId w:val="9"/>
  </w:num>
  <w:num w:numId="21" w16cid:durableId="326321561">
    <w:abstractNumId w:val="17"/>
  </w:num>
  <w:num w:numId="22" w16cid:durableId="447355431">
    <w:abstractNumId w:val="21"/>
  </w:num>
  <w:num w:numId="23" w16cid:durableId="19589500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1E"/>
    <w:rsid w:val="000013B8"/>
    <w:rsid w:val="00004D5C"/>
    <w:rsid w:val="00017FCE"/>
    <w:rsid w:val="0002213F"/>
    <w:rsid w:val="0005692D"/>
    <w:rsid w:val="000571BF"/>
    <w:rsid w:val="00057EDE"/>
    <w:rsid w:val="00082924"/>
    <w:rsid w:val="000938A6"/>
    <w:rsid w:val="00095CE9"/>
    <w:rsid w:val="000C26A4"/>
    <w:rsid w:val="000C5A03"/>
    <w:rsid w:val="000C686B"/>
    <w:rsid w:val="000D3169"/>
    <w:rsid w:val="000D4661"/>
    <w:rsid w:val="000E41EC"/>
    <w:rsid w:val="000E6D80"/>
    <w:rsid w:val="0012071F"/>
    <w:rsid w:val="0013436C"/>
    <w:rsid w:val="0013645E"/>
    <w:rsid w:val="0014728B"/>
    <w:rsid w:val="0015511C"/>
    <w:rsid w:val="00157FF4"/>
    <w:rsid w:val="00164A85"/>
    <w:rsid w:val="001758A6"/>
    <w:rsid w:val="001B2325"/>
    <w:rsid w:val="001B6821"/>
    <w:rsid w:val="001C1724"/>
    <w:rsid w:val="001C1735"/>
    <w:rsid w:val="001F4E71"/>
    <w:rsid w:val="001F65EF"/>
    <w:rsid w:val="002149F9"/>
    <w:rsid w:val="002273B1"/>
    <w:rsid w:val="002276A5"/>
    <w:rsid w:val="0023337F"/>
    <w:rsid w:val="00242E3E"/>
    <w:rsid w:val="00257E97"/>
    <w:rsid w:val="00265EDE"/>
    <w:rsid w:val="00266FE7"/>
    <w:rsid w:val="00280EFC"/>
    <w:rsid w:val="002A5CB1"/>
    <w:rsid w:val="002B51B8"/>
    <w:rsid w:val="002C1785"/>
    <w:rsid w:val="002C3FA0"/>
    <w:rsid w:val="002D3B6C"/>
    <w:rsid w:val="002D3B8A"/>
    <w:rsid w:val="002F30FC"/>
    <w:rsid w:val="00302444"/>
    <w:rsid w:val="00303349"/>
    <w:rsid w:val="003033C5"/>
    <w:rsid w:val="0031385B"/>
    <w:rsid w:val="003161E6"/>
    <w:rsid w:val="003353FC"/>
    <w:rsid w:val="003513CE"/>
    <w:rsid w:val="0035415A"/>
    <w:rsid w:val="0036287C"/>
    <w:rsid w:val="00363951"/>
    <w:rsid w:val="00364035"/>
    <w:rsid w:val="00375A20"/>
    <w:rsid w:val="0037791E"/>
    <w:rsid w:val="003805BD"/>
    <w:rsid w:val="00381C3D"/>
    <w:rsid w:val="003A0438"/>
    <w:rsid w:val="003A61AE"/>
    <w:rsid w:val="003B1D6E"/>
    <w:rsid w:val="003E406F"/>
    <w:rsid w:val="003E6DB3"/>
    <w:rsid w:val="003F3360"/>
    <w:rsid w:val="0040466C"/>
    <w:rsid w:val="00417AFD"/>
    <w:rsid w:val="00427E55"/>
    <w:rsid w:val="0043277F"/>
    <w:rsid w:val="00436401"/>
    <w:rsid w:val="00450C7C"/>
    <w:rsid w:val="004516BC"/>
    <w:rsid w:val="00461242"/>
    <w:rsid w:val="00466BBD"/>
    <w:rsid w:val="00476485"/>
    <w:rsid w:val="00482A45"/>
    <w:rsid w:val="00485D8A"/>
    <w:rsid w:val="00491188"/>
    <w:rsid w:val="00492ED4"/>
    <w:rsid w:val="004955B2"/>
    <w:rsid w:val="004A10A6"/>
    <w:rsid w:val="004A3C5C"/>
    <w:rsid w:val="004C3869"/>
    <w:rsid w:val="004F6990"/>
    <w:rsid w:val="00504226"/>
    <w:rsid w:val="00511FEE"/>
    <w:rsid w:val="00526DE5"/>
    <w:rsid w:val="00563420"/>
    <w:rsid w:val="005903E8"/>
    <w:rsid w:val="005947BE"/>
    <w:rsid w:val="00597D19"/>
    <w:rsid w:val="005A2C27"/>
    <w:rsid w:val="005B4033"/>
    <w:rsid w:val="005C3C52"/>
    <w:rsid w:val="005D674C"/>
    <w:rsid w:val="005E2B87"/>
    <w:rsid w:val="005E37AB"/>
    <w:rsid w:val="0061159C"/>
    <w:rsid w:val="00611863"/>
    <w:rsid w:val="00636216"/>
    <w:rsid w:val="00654759"/>
    <w:rsid w:val="0065785C"/>
    <w:rsid w:val="0066025A"/>
    <w:rsid w:val="006651F9"/>
    <w:rsid w:val="00696952"/>
    <w:rsid w:val="006B223B"/>
    <w:rsid w:val="006B3DD9"/>
    <w:rsid w:val="006E081D"/>
    <w:rsid w:val="006F4317"/>
    <w:rsid w:val="006F7C8B"/>
    <w:rsid w:val="007440F6"/>
    <w:rsid w:val="00752252"/>
    <w:rsid w:val="00753ADE"/>
    <w:rsid w:val="00761AC0"/>
    <w:rsid w:val="00762549"/>
    <w:rsid w:val="00762F14"/>
    <w:rsid w:val="00775AFE"/>
    <w:rsid w:val="007853DD"/>
    <w:rsid w:val="007975D4"/>
    <w:rsid w:val="007C19EB"/>
    <w:rsid w:val="007C3372"/>
    <w:rsid w:val="007D3878"/>
    <w:rsid w:val="008038FB"/>
    <w:rsid w:val="008067F7"/>
    <w:rsid w:val="008311DF"/>
    <w:rsid w:val="00833C34"/>
    <w:rsid w:val="008435A8"/>
    <w:rsid w:val="008855BC"/>
    <w:rsid w:val="008B0D75"/>
    <w:rsid w:val="008B2210"/>
    <w:rsid w:val="008B543F"/>
    <w:rsid w:val="008C55CE"/>
    <w:rsid w:val="008C718F"/>
    <w:rsid w:val="008D1ED7"/>
    <w:rsid w:val="008D7B3F"/>
    <w:rsid w:val="008F1095"/>
    <w:rsid w:val="008F21EE"/>
    <w:rsid w:val="00911554"/>
    <w:rsid w:val="00914900"/>
    <w:rsid w:val="0091555B"/>
    <w:rsid w:val="00921639"/>
    <w:rsid w:val="00933A55"/>
    <w:rsid w:val="00936AF5"/>
    <w:rsid w:val="00945921"/>
    <w:rsid w:val="009573C1"/>
    <w:rsid w:val="0096367A"/>
    <w:rsid w:val="00966773"/>
    <w:rsid w:val="0098690D"/>
    <w:rsid w:val="00986A45"/>
    <w:rsid w:val="00986E19"/>
    <w:rsid w:val="00997790"/>
    <w:rsid w:val="009A0F1C"/>
    <w:rsid w:val="009B11AD"/>
    <w:rsid w:val="009B6119"/>
    <w:rsid w:val="009E41AF"/>
    <w:rsid w:val="009E6C37"/>
    <w:rsid w:val="00A167DD"/>
    <w:rsid w:val="00A2122C"/>
    <w:rsid w:val="00A22C2E"/>
    <w:rsid w:val="00A2513B"/>
    <w:rsid w:val="00A253C4"/>
    <w:rsid w:val="00A826B6"/>
    <w:rsid w:val="00A8743F"/>
    <w:rsid w:val="00A95F3A"/>
    <w:rsid w:val="00AA708E"/>
    <w:rsid w:val="00AA7D69"/>
    <w:rsid w:val="00AC1F8A"/>
    <w:rsid w:val="00AC2DEE"/>
    <w:rsid w:val="00AE0DD2"/>
    <w:rsid w:val="00B10A20"/>
    <w:rsid w:val="00B24228"/>
    <w:rsid w:val="00B265B1"/>
    <w:rsid w:val="00B325FD"/>
    <w:rsid w:val="00B36CC2"/>
    <w:rsid w:val="00B5560A"/>
    <w:rsid w:val="00B6139E"/>
    <w:rsid w:val="00B62B5B"/>
    <w:rsid w:val="00B756A6"/>
    <w:rsid w:val="00B93027"/>
    <w:rsid w:val="00BA5207"/>
    <w:rsid w:val="00BB09A0"/>
    <w:rsid w:val="00BB4364"/>
    <w:rsid w:val="00BB598B"/>
    <w:rsid w:val="00BD21AB"/>
    <w:rsid w:val="00BE0746"/>
    <w:rsid w:val="00C33FE4"/>
    <w:rsid w:val="00C36CE0"/>
    <w:rsid w:val="00C37D31"/>
    <w:rsid w:val="00C90BC6"/>
    <w:rsid w:val="00CB32AE"/>
    <w:rsid w:val="00CB5C09"/>
    <w:rsid w:val="00CD7667"/>
    <w:rsid w:val="00CE7993"/>
    <w:rsid w:val="00D11281"/>
    <w:rsid w:val="00D20DFE"/>
    <w:rsid w:val="00D27BDC"/>
    <w:rsid w:val="00D302F0"/>
    <w:rsid w:val="00D35A04"/>
    <w:rsid w:val="00D41D81"/>
    <w:rsid w:val="00D47419"/>
    <w:rsid w:val="00D52FAC"/>
    <w:rsid w:val="00D603AA"/>
    <w:rsid w:val="00D825C3"/>
    <w:rsid w:val="00D85EF9"/>
    <w:rsid w:val="00D95D63"/>
    <w:rsid w:val="00D96F0D"/>
    <w:rsid w:val="00DC443F"/>
    <w:rsid w:val="00DD1391"/>
    <w:rsid w:val="00DD29E4"/>
    <w:rsid w:val="00DE7E00"/>
    <w:rsid w:val="00DF12F5"/>
    <w:rsid w:val="00E22A0E"/>
    <w:rsid w:val="00E35EAC"/>
    <w:rsid w:val="00E36A00"/>
    <w:rsid w:val="00E51789"/>
    <w:rsid w:val="00E5696B"/>
    <w:rsid w:val="00E62492"/>
    <w:rsid w:val="00E64FAA"/>
    <w:rsid w:val="00E75A48"/>
    <w:rsid w:val="00E76699"/>
    <w:rsid w:val="00E9559F"/>
    <w:rsid w:val="00EB6ED9"/>
    <w:rsid w:val="00ED0CAA"/>
    <w:rsid w:val="00ED125B"/>
    <w:rsid w:val="00EE37B9"/>
    <w:rsid w:val="00EF0C3D"/>
    <w:rsid w:val="00F339E6"/>
    <w:rsid w:val="00F34381"/>
    <w:rsid w:val="00F3739A"/>
    <w:rsid w:val="00F42AA1"/>
    <w:rsid w:val="00F52EF3"/>
    <w:rsid w:val="00F56A72"/>
    <w:rsid w:val="00F57AD0"/>
    <w:rsid w:val="00F63F34"/>
    <w:rsid w:val="00F81AC4"/>
    <w:rsid w:val="00FB7884"/>
    <w:rsid w:val="00FC01BC"/>
    <w:rsid w:val="00FE7EDE"/>
    <w:rsid w:val="00FF3641"/>
    <w:rsid w:val="00FF43FD"/>
    <w:rsid w:val="00FF4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DB24"/>
  <w15:chartTrackingRefBased/>
  <w15:docId w15:val="{A46D5CCF-EBEA-4BD1-B4A6-FB3DF14C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91E"/>
    <w:pPr>
      <w:ind w:left="720"/>
      <w:contextualSpacing/>
    </w:pPr>
  </w:style>
  <w:style w:type="paragraph" w:styleId="NoSpacing">
    <w:name w:val="No Spacing"/>
    <w:uiPriority w:val="1"/>
    <w:qFormat/>
    <w:rsid w:val="00945921"/>
    <w:pPr>
      <w:spacing w:after="0" w:line="240" w:lineRule="auto"/>
    </w:pPr>
  </w:style>
  <w:style w:type="paragraph" w:styleId="Header">
    <w:name w:val="header"/>
    <w:basedOn w:val="Normal"/>
    <w:link w:val="HeaderChar"/>
    <w:uiPriority w:val="99"/>
    <w:unhideWhenUsed/>
    <w:rsid w:val="00017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FCE"/>
  </w:style>
  <w:style w:type="paragraph" w:styleId="Footer">
    <w:name w:val="footer"/>
    <w:basedOn w:val="Normal"/>
    <w:link w:val="FooterChar"/>
    <w:uiPriority w:val="99"/>
    <w:unhideWhenUsed/>
    <w:rsid w:val="00017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FCE"/>
  </w:style>
  <w:style w:type="paragraph" w:styleId="BalloonText">
    <w:name w:val="Balloon Text"/>
    <w:basedOn w:val="Normal"/>
    <w:link w:val="BalloonTextChar"/>
    <w:uiPriority w:val="99"/>
    <w:semiHidden/>
    <w:unhideWhenUsed/>
    <w:rsid w:val="00F33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9E6"/>
    <w:rPr>
      <w:rFonts w:ascii="Segoe UI" w:hAnsi="Segoe UI" w:cs="Segoe UI"/>
      <w:sz w:val="18"/>
      <w:szCs w:val="18"/>
    </w:rPr>
  </w:style>
  <w:style w:type="character" w:styleId="CommentReference">
    <w:name w:val="annotation reference"/>
    <w:basedOn w:val="DefaultParagraphFont"/>
    <w:uiPriority w:val="99"/>
    <w:semiHidden/>
    <w:unhideWhenUsed/>
    <w:rsid w:val="005E2B87"/>
    <w:rPr>
      <w:sz w:val="16"/>
      <w:szCs w:val="16"/>
    </w:rPr>
  </w:style>
  <w:style w:type="paragraph" w:styleId="CommentText">
    <w:name w:val="annotation text"/>
    <w:basedOn w:val="Normal"/>
    <w:link w:val="CommentTextChar"/>
    <w:uiPriority w:val="99"/>
    <w:semiHidden/>
    <w:unhideWhenUsed/>
    <w:rsid w:val="005E2B87"/>
    <w:pPr>
      <w:spacing w:line="240" w:lineRule="auto"/>
    </w:pPr>
    <w:rPr>
      <w:sz w:val="20"/>
      <w:szCs w:val="20"/>
    </w:rPr>
  </w:style>
  <w:style w:type="character" w:customStyle="1" w:styleId="CommentTextChar">
    <w:name w:val="Comment Text Char"/>
    <w:basedOn w:val="DefaultParagraphFont"/>
    <w:link w:val="CommentText"/>
    <w:uiPriority w:val="99"/>
    <w:semiHidden/>
    <w:rsid w:val="005E2B87"/>
    <w:rPr>
      <w:sz w:val="20"/>
      <w:szCs w:val="20"/>
    </w:rPr>
  </w:style>
  <w:style w:type="paragraph" w:styleId="CommentSubject">
    <w:name w:val="annotation subject"/>
    <w:basedOn w:val="CommentText"/>
    <w:next w:val="CommentText"/>
    <w:link w:val="CommentSubjectChar"/>
    <w:uiPriority w:val="99"/>
    <w:semiHidden/>
    <w:unhideWhenUsed/>
    <w:rsid w:val="005E2B87"/>
    <w:rPr>
      <w:b/>
      <w:bCs/>
    </w:rPr>
  </w:style>
  <w:style w:type="character" w:customStyle="1" w:styleId="CommentSubjectChar">
    <w:name w:val="Comment Subject Char"/>
    <w:basedOn w:val="CommentTextChar"/>
    <w:link w:val="CommentSubject"/>
    <w:uiPriority w:val="99"/>
    <w:semiHidden/>
    <w:rsid w:val="005E2B87"/>
    <w:rPr>
      <w:b/>
      <w:bCs/>
      <w:sz w:val="20"/>
      <w:szCs w:val="20"/>
    </w:rPr>
  </w:style>
  <w:style w:type="paragraph" w:customStyle="1" w:styleId="Default">
    <w:name w:val="Default"/>
    <w:rsid w:val="006F43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1034">
      <w:bodyDiv w:val="1"/>
      <w:marLeft w:val="0"/>
      <w:marRight w:val="0"/>
      <w:marTop w:val="0"/>
      <w:marBottom w:val="0"/>
      <w:divBdr>
        <w:top w:val="none" w:sz="0" w:space="0" w:color="auto"/>
        <w:left w:val="none" w:sz="0" w:space="0" w:color="auto"/>
        <w:bottom w:val="none" w:sz="0" w:space="0" w:color="auto"/>
        <w:right w:val="none" w:sz="0" w:space="0" w:color="auto"/>
      </w:divBdr>
    </w:div>
    <w:div w:id="121315209">
      <w:bodyDiv w:val="1"/>
      <w:marLeft w:val="0"/>
      <w:marRight w:val="0"/>
      <w:marTop w:val="0"/>
      <w:marBottom w:val="0"/>
      <w:divBdr>
        <w:top w:val="none" w:sz="0" w:space="0" w:color="auto"/>
        <w:left w:val="none" w:sz="0" w:space="0" w:color="auto"/>
        <w:bottom w:val="none" w:sz="0" w:space="0" w:color="auto"/>
        <w:right w:val="none" w:sz="0" w:space="0" w:color="auto"/>
      </w:divBdr>
    </w:div>
    <w:div w:id="232544723">
      <w:bodyDiv w:val="1"/>
      <w:marLeft w:val="0"/>
      <w:marRight w:val="0"/>
      <w:marTop w:val="0"/>
      <w:marBottom w:val="0"/>
      <w:divBdr>
        <w:top w:val="none" w:sz="0" w:space="0" w:color="auto"/>
        <w:left w:val="none" w:sz="0" w:space="0" w:color="auto"/>
        <w:bottom w:val="none" w:sz="0" w:space="0" w:color="auto"/>
        <w:right w:val="none" w:sz="0" w:space="0" w:color="auto"/>
      </w:divBdr>
    </w:div>
    <w:div w:id="816458892">
      <w:bodyDiv w:val="1"/>
      <w:marLeft w:val="0"/>
      <w:marRight w:val="0"/>
      <w:marTop w:val="0"/>
      <w:marBottom w:val="0"/>
      <w:divBdr>
        <w:top w:val="none" w:sz="0" w:space="0" w:color="auto"/>
        <w:left w:val="none" w:sz="0" w:space="0" w:color="auto"/>
        <w:bottom w:val="none" w:sz="0" w:space="0" w:color="auto"/>
        <w:right w:val="none" w:sz="0" w:space="0" w:color="auto"/>
      </w:divBdr>
    </w:div>
    <w:div w:id="198226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813DA-925B-481E-97E8-ABE9731E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9</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Lindsey J -FS</dc:creator>
  <cp:keywords/>
  <dc:description/>
  <cp:lastModifiedBy>Heaney, Rebekah - FS, MI</cp:lastModifiedBy>
  <cp:revision>13</cp:revision>
  <dcterms:created xsi:type="dcterms:W3CDTF">2021-05-24T14:13:00Z</dcterms:created>
  <dcterms:modified xsi:type="dcterms:W3CDTF">2023-05-01T12:14:00Z</dcterms:modified>
</cp:coreProperties>
</file>